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C662" w14:textId="77777777" w:rsidR="00EA5156" w:rsidRPr="00A74733" w:rsidRDefault="00EA5156" w:rsidP="00EA51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Утвержден </w:t>
      </w:r>
      <w:r w:rsidRPr="00A74733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ем</w:t>
      </w:r>
    </w:p>
    <w:p w14:paraId="35935174" w14:textId="77777777" w:rsidR="00EA5156" w:rsidRPr="00A74733" w:rsidRDefault="00EA5156" w:rsidP="00EA51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74733">
        <w:rPr>
          <w:rFonts w:ascii="Times New Roman" w:hAnsi="Times New Roman" w:cs="Times New Roman"/>
          <w:sz w:val="26"/>
          <w:szCs w:val="26"/>
        </w:rPr>
        <w:t>Администрации Пограничного</w:t>
      </w:r>
    </w:p>
    <w:p w14:paraId="6FA89D4A" w14:textId="77777777" w:rsidR="00EA5156" w:rsidRPr="00A74733" w:rsidRDefault="00EA5156" w:rsidP="00EA51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74733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32A70B08" w14:textId="77777777" w:rsidR="00EA5156" w:rsidRDefault="00EA5156" w:rsidP="00EA51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A74733">
        <w:rPr>
          <w:rFonts w:ascii="Times New Roman" w:hAnsi="Times New Roman" w:cs="Times New Roman"/>
          <w:sz w:val="26"/>
          <w:szCs w:val="26"/>
        </w:rPr>
        <w:t xml:space="preserve">от </w:t>
      </w:r>
      <w:r w:rsidRPr="00D14444">
        <w:rPr>
          <w:rFonts w:ascii="Times New Roman" w:hAnsi="Times New Roman" w:cs="Times New Roman"/>
          <w:sz w:val="26"/>
          <w:szCs w:val="26"/>
          <w:u w:val="single"/>
        </w:rPr>
        <w:t>02.02.2026</w:t>
      </w:r>
      <w:r w:rsidRPr="00A74733">
        <w:rPr>
          <w:rFonts w:ascii="Times New Roman" w:hAnsi="Times New Roman" w:cs="Times New Roman"/>
          <w:sz w:val="26"/>
          <w:szCs w:val="26"/>
        </w:rPr>
        <w:t xml:space="preserve"> № </w:t>
      </w:r>
      <w:r w:rsidRPr="00D14444">
        <w:rPr>
          <w:rFonts w:ascii="Times New Roman" w:hAnsi="Times New Roman" w:cs="Times New Roman"/>
          <w:sz w:val="26"/>
          <w:szCs w:val="26"/>
          <w:u w:val="single"/>
        </w:rPr>
        <w:t>120</w:t>
      </w:r>
    </w:p>
    <w:p w14:paraId="4D5F0227" w14:textId="77777777" w:rsidR="00EA5156" w:rsidRPr="00A74733" w:rsidRDefault="00EA5156" w:rsidP="00EA51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(в</w:t>
      </w:r>
      <w:r w:rsidRPr="0067042B">
        <w:rPr>
          <w:rFonts w:ascii="Times New Roman" w:hAnsi="Times New Roman" w:cs="Times New Roman"/>
          <w:sz w:val="26"/>
          <w:szCs w:val="26"/>
        </w:rPr>
        <w:t xml:space="preserve"> редакции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4733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я</w:t>
      </w:r>
    </w:p>
    <w:p w14:paraId="50E2809D" w14:textId="77777777" w:rsidR="00EA5156" w:rsidRPr="00A74733" w:rsidRDefault="00EA5156" w:rsidP="00EA51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74733">
        <w:rPr>
          <w:rFonts w:ascii="Times New Roman" w:hAnsi="Times New Roman" w:cs="Times New Roman"/>
          <w:sz w:val="26"/>
          <w:szCs w:val="26"/>
        </w:rPr>
        <w:t>Администрации Пограничного</w:t>
      </w:r>
    </w:p>
    <w:p w14:paraId="1C6CD6D6" w14:textId="77777777" w:rsidR="00EA5156" w:rsidRPr="00A74733" w:rsidRDefault="00EA5156" w:rsidP="00EA51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74733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167A9461" w14:textId="77777777" w:rsidR="00EA5156" w:rsidRPr="00A74733" w:rsidRDefault="00EA5156" w:rsidP="00EA51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74733">
        <w:rPr>
          <w:rFonts w:ascii="Times New Roman" w:hAnsi="Times New Roman" w:cs="Times New Roman"/>
          <w:sz w:val="26"/>
          <w:szCs w:val="26"/>
        </w:rPr>
        <w:t xml:space="preserve">от </w:t>
      </w:r>
      <w:r w:rsidRPr="00D14444">
        <w:rPr>
          <w:rFonts w:ascii="Times New Roman" w:hAnsi="Times New Roman" w:cs="Times New Roman"/>
          <w:sz w:val="26"/>
          <w:szCs w:val="26"/>
          <w:u w:val="single"/>
        </w:rPr>
        <w:t>0</w:t>
      </w:r>
      <w:r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D14444">
        <w:rPr>
          <w:rFonts w:ascii="Times New Roman" w:hAnsi="Times New Roman" w:cs="Times New Roman"/>
          <w:sz w:val="26"/>
          <w:szCs w:val="26"/>
          <w:u w:val="single"/>
        </w:rPr>
        <w:t>.0</w:t>
      </w:r>
      <w:r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D14444">
        <w:rPr>
          <w:rFonts w:ascii="Times New Roman" w:hAnsi="Times New Roman" w:cs="Times New Roman"/>
          <w:sz w:val="26"/>
          <w:szCs w:val="26"/>
          <w:u w:val="single"/>
        </w:rPr>
        <w:t>.2026</w:t>
      </w:r>
      <w:r w:rsidRPr="00A74733">
        <w:rPr>
          <w:rFonts w:ascii="Times New Roman" w:hAnsi="Times New Roman" w:cs="Times New Roman"/>
          <w:sz w:val="26"/>
          <w:szCs w:val="26"/>
        </w:rPr>
        <w:t xml:space="preserve"> № </w:t>
      </w:r>
      <w:r w:rsidRPr="0067042B">
        <w:rPr>
          <w:rFonts w:ascii="Times New Roman" w:hAnsi="Times New Roman" w:cs="Times New Roman"/>
          <w:sz w:val="26"/>
          <w:szCs w:val="26"/>
          <w:u w:val="single"/>
        </w:rPr>
        <w:t>269</w:t>
      </w:r>
      <w:r>
        <w:rPr>
          <w:rFonts w:ascii="Times New Roman" w:hAnsi="Times New Roman" w:cs="Times New Roman"/>
          <w:sz w:val="26"/>
          <w:szCs w:val="26"/>
          <w:u w:val="single"/>
        </w:rPr>
        <w:t>)</w:t>
      </w:r>
    </w:p>
    <w:p w14:paraId="779B0F66" w14:textId="77777777" w:rsidR="00EA5156" w:rsidRDefault="00EA5156" w:rsidP="00EA51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12AAA4CF" w14:textId="77777777" w:rsidR="00EA5156" w:rsidRDefault="00EA5156" w:rsidP="00EA5156">
      <w:pPr>
        <w:pStyle w:val="11"/>
        <w:spacing w:line="276" w:lineRule="auto"/>
        <w:ind w:firstLine="0"/>
        <w:jc w:val="center"/>
      </w:pPr>
    </w:p>
    <w:p w14:paraId="37814A47" w14:textId="77777777" w:rsidR="00EA5156" w:rsidRDefault="00EA5156" w:rsidP="00EA5156">
      <w:pPr>
        <w:pStyle w:val="11"/>
        <w:spacing w:line="276" w:lineRule="auto"/>
        <w:ind w:firstLine="0"/>
        <w:jc w:val="center"/>
      </w:pPr>
      <w:r>
        <w:t>План действий по ликвидации</w:t>
      </w:r>
    </w:p>
    <w:p w14:paraId="760B5EA8" w14:textId="77777777" w:rsidR="00EA5156" w:rsidRDefault="00EA5156" w:rsidP="00EA5156">
      <w:pPr>
        <w:pStyle w:val="11"/>
        <w:spacing w:line="276" w:lineRule="auto"/>
        <w:ind w:firstLine="0"/>
        <w:jc w:val="center"/>
      </w:pPr>
      <w:r>
        <w:t>последствий аварийных ситуаций в сфере теплоснабжения в</w:t>
      </w:r>
    </w:p>
    <w:p w14:paraId="2D3B3D35" w14:textId="77777777" w:rsidR="00EA5156" w:rsidRDefault="00EA5156" w:rsidP="00EA5156">
      <w:pPr>
        <w:pStyle w:val="11"/>
        <w:spacing w:line="276" w:lineRule="auto"/>
        <w:ind w:firstLine="0"/>
        <w:jc w:val="center"/>
      </w:pPr>
      <w:r>
        <w:t>Пограничном муниципальном округе</w:t>
      </w:r>
    </w:p>
    <w:p w14:paraId="54A7DC91" w14:textId="77777777" w:rsidR="00EA5156" w:rsidRDefault="00EA5156" w:rsidP="00EA5156">
      <w:pPr>
        <w:spacing w:after="0"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46C57700" w14:textId="77777777" w:rsidR="00EA5156" w:rsidRDefault="00EA5156" w:rsidP="00EA5156">
      <w:pPr>
        <w:pStyle w:val="a7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74733">
        <w:rPr>
          <w:rFonts w:ascii="Times New Roman" w:hAnsi="Times New Roman" w:cs="Times New Roman"/>
          <w:sz w:val="26"/>
          <w:szCs w:val="26"/>
        </w:rPr>
        <w:t>Общие положения</w:t>
      </w:r>
    </w:p>
    <w:p w14:paraId="20730A0D" w14:textId="77777777" w:rsidR="00EA5156" w:rsidRPr="00A74733" w:rsidRDefault="00EA5156" w:rsidP="00EA5156">
      <w:pPr>
        <w:pStyle w:val="a7"/>
        <w:spacing w:after="0" w:line="276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78556066" w14:textId="77777777" w:rsidR="00EA5156" w:rsidRDefault="00EA5156" w:rsidP="00EA515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4733">
        <w:rPr>
          <w:rFonts w:ascii="Times New Roman" w:hAnsi="Times New Roman" w:cs="Times New Roman"/>
          <w:sz w:val="26"/>
          <w:szCs w:val="26"/>
        </w:rPr>
        <w:t xml:space="preserve">План действий по ликвидации последствий аварийных ситуаций в сфере теплоснабжения в Пограничном муниципальном округе (далее - План) разработан </w:t>
      </w:r>
      <w:r>
        <w:rPr>
          <w:rFonts w:ascii="Times New Roman" w:hAnsi="Times New Roman" w:cs="Times New Roman"/>
          <w:sz w:val="26"/>
          <w:szCs w:val="26"/>
        </w:rPr>
        <w:t>во исполнение требований пункта 1 части 3 статьи 20 Федерального закона от 27.07.2010 № 190-ФЗ «О теплоснабжении», с учетом положений:</w:t>
      </w:r>
    </w:p>
    <w:p w14:paraId="7E60146C" w14:textId="77777777" w:rsidR="00EA5156" w:rsidRPr="00E705F0" w:rsidRDefault="00EA5156" w:rsidP="00EA5156">
      <w:pPr>
        <w:numPr>
          <w:ilvl w:val="0"/>
          <w:numId w:val="9"/>
        </w:numPr>
        <w:spacing w:after="5" w:line="276" w:lineRule="auto"/>
        <w:ind w:firstLine="556"/>
        <w:jc w:val="both"/>
        <w:rPr>
          <w:rFonts w:ascii="Times New Roman" w:hAnsi="Times New Roman" w:cs="Times New Roman"/>
          <w:sz w:val="26"/>
          <w:szCs w:val="26"/>
        </w:rPr>
      </w:pPr>
      <w:r w:rsidRPr="00E705F0">
        <w:rPr>
          <w:rFonts w:ascii="Times New Roman" w:hAnsi="Times New Roman" w:cs="Times New Roman"/>
          <w:sz w:val="26"/>
          <w:szCs w:val="26"/>
        </w:rPr>
        <w:t xml:space="preserve">Федерального закона от 06.10.2003 № 131-ФЗ «Об общих принципах организации местного самоуправления в Российской Федерации»; </w:t>
      </w:r>
    </w:p>
    <w:p w14:paraId="46FC7EAD" w14:textId="77777777" w:rsidR="00EA5156" w:rsidRPr="00E705F0" w:rsidRDefault="00EA5156" w:rsidP="00EA5156">
      <w:pPr>
        <w:numPr>
          <w:ilvl w:val="0"/>
          <w:numId w:val="9"/>
        </w:numPr>
        <w:spacing w:after="5" w:line="276" w:lineRule="auto"/>
        <w:ind w:firstLine="556"/>
        <w:jc w:val="both"/>
        <w:rPr>
          <w:rFonts w:ascii="Times New Roman" w:hAnsi="Times New Roman" w:cs="Times New Roman"/>
          <w:sz w:val="26"/>
          <w:szCs w:val="26"/>
        </w:rPr>
      </w:pPr>
      <w:r w:rsidRPr="00E705F0">
        <w:rPr>
          <w:rFonts w:ascii="Times New Roman" w:hAnsi="Times New Roman" w:cs="Times New Roman"/>
          <w:sz w:val="26"/>
          <w:szCs w:val="26"/>
        </w:rPr>
        <w:t xml:space="preserve">Федерального закона от 27.07.2006 №149-ФЗ «Об информации, информационных технологиях и о защите информации»; </w:t>
      </w:r>
    </w:p>
    <w:p w14:paraId="5F948E09" w14:textId="77777777" w:rsidR="00EA5156" w:rsidRPr="00E705F0" w:rsidRDefault="00EA5156" w:rsidP="00EA5156">
      <w:pPr>
        <w:numPr>
          <w:ilvl w:val="0"/>
          <w:numId w:val="9"/>
        </w:numPr>
        <w:spacing w:after="5" w:line="276" w:lineRule="auto"/>
        <w:ind w:firstLine="556"/>
        <w:jc w:val="both"/>
        <w:rPr>
          <w:rFonts w:ascii="Times New Roman" w:hAnsi="Times New Roman" w:cs="Times New Roman"/>
          <w:sz w:val="26"/>
          <w:szCs w:val="26"/>
        </w:rPr>
      </w:pPr>
      <w:r w:rsidRPr="00E705F0">
        <w:rPr>
          <w:rFonts w:ascii="Times New Roman" w:hAnsi="Times New Roman" w:cs="Times New Roman"/>
          <w:sz w:val="26"/>
          <w:szCs w:val="26"/>
        </w:rPr>
        <w:t xml:space="preserve">Федерального закона от 23.11.2009 № 261-ФЗ «Об энергосбережении и о повышении энергетической эффективности, и о внесении изменений в отдельные законодательные акты </w:t>
      </w:r>
    </w:p>
    <w:p w14:paraId="6119CB48" w14:textId="77777777" w:rsidR="00EA5156" w:rsidRPr="00E705F0" w:rsidRDefault="00EA5156" w:rsidP="00EA5156">
      <w:pPr>
        <w:spacing w:after="111" w:line="276" w:lineRule="auto"/>
        <w:ind w:left="-15"/>
        <w:rPr>
          <w:rFonts w:ascii="Times New Roman" w:hAnsi="Times New Roman" w:cs="Times New Roman"/>
          <w:sz w:val="26"/>
          <w:szCs w:val="26"/>
        </w:rPr>
      </w:pPr>
      <w:r w:rsidRPr="00E705F0">
        <w:rPr>
          <w:rFonts w:ascii="Times New Roman" w:hAnsi="Times New Roman" w:cs="Times New Roman"/>
          <w:sz w:val="26"/>
          <w:szCs w:val="26"/>
        </w:rPr>
        <w:t xml:space="preserve">Российской Федерации»; </w:t>
      </w:r>
    </w:p>
    <w:p w14:paraId="35986518" w14:textId="77777777" w:rsidR="00EA5156" w:rsidRPr="00E705F0" w:rsidRDefault="00EA5156" w:rsidP="00EA5156">
      <w:pPr>
        <w:numPr>
          <w:ilvl w:val="0"/>
          <w:numId w:val="9"/>
        </w:numPr>
        <w:spacing w:after="5" w:line="276" w:lineRule="auto"/>
        <w:ind w:firstLine="556"/>
        <w:jc w:val="both"/>
        <w:rPr>
          <w:rFonts w:ascii="Times New Roman" w:hAnsi="Times New Roman" w:cs="Times New Roman"/>
          <w:sz w:val="26"/>
          <w:szCs w:val="26"/>
        </w:rPr>
      </w:pPr>
      <w:r w:rsidRPr="00E705F0">
        <w:rPr>
          <w:rFonts w:ascii="Times New Roman" w:hAnsi="Times New Roman" w:cs="Times New Roman"/>
          <w:sz w:val="26"/>
          <w:szCs w:val="26"/>
        </w:rPr>
        <w:t xml:space="preserve">постановления Правительства Российской Федерации от 22.02.2012 № 154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E705F0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E705F0">
        <w:rPr>
          <w:rFonts w:ascii="Times New Roman" w:hAnsi="Times New Roman" w:cs="Times New Roman"/>
          <w:sz w:val="26"/>
          <w:szCs w:val="26"/>
        </w:rPr>
        <w:t xml:space="preserve">О требованиях к схемам теплоснабжения, порядку их разработки и утверждения»; </w:t>
      </w:r>
    </w:p>
    <w:p w14:paraId="326B1EB0" w14:textId="77777777" w:rsidR="00EA5156" w:rsidRPr="00E705F0" w:rsidRDefault="00EA5156" w:rsidP="00EA5156">
      <w:pPr>
        <w:numPr>
          <w:ilvl w:val="0"/>
          <w:numId w:val="9"/>
        </w:numPr>
        <w:spacing w:after="5" w:line="276" w:lineRule="auto"/>
        <w:ind w:firstLine="556"/>
        <w:jc w:val="both"/>
        <w:rPr>
          <w:rFonts w:ascii="Times New Roman" w:hAnsi="Times New Roman" w:cs="Times New Roman"/>
          <w:sz w:val="26"/>
          <w:szCs w:val="26"/>
        </w:rPr>
      </w:pPr>
      <w:r w:rsidRPr="00E705F0">
        <w:rPr>
          <w:rFonts w:ascii="Times New Roman" w:hAnsi="Times New Roman" w:cs="Times New Roman"/>
          <w:sz w:val="26"/>
          <w:szCs w:val="26"/>
        </w:rPr>
        <w:t xml:space="preserve">постановления Правительства Российской Федерации от 16.05.2014 № 452 «Правила определения плановых и расчета фактических значений показателей надежности и энергетической эффективности объектов теплоснабжения, а также определения достижения организацией, осуществляющей регулируемые виды деятельности в сфере теплоснабжения, указанных плановых значений»; </w:t>
      </w:r>
    </w:p>
    <w:p w14:paraId="52851F07" w14:textId="77777777" w:rsidR="00EA5156" w:rsidRPr="00E705F0" w:rsidRDefault="00EA5156" w:rsidP="00EA5156">
      <w:pPr>
        <w:numPr>
          <w:ilvl w:val="0"/>
          <w:numId w:val="9"/>
        </w:numPr>
        <w:spacing w:after="5" w:line="276" w:lineRule="auto"/>
        <w:ind w:firstLine="556"/>
        <w:jc w:val="both"/>
        <w:rPr>
          <w:rFonts w:ascii="Times New Roman" w:hAnsi="Times New Roman" w:cs="Times New Roman"/>
          <w:sz w:val="26"/>
          <w:szCs w:val="26"/>
        </w:rPr>
      </w:pPr>
      <w:r w:rsidRPr="00E705F0">
        <w:rPr>
          <w:rFonts w:ascii="Times New Roman" w:hAnsi="Times New Roman" w:cs="Times New Roman"/>
          <w:sz w:val="26"/>
          <w:szCs w:val="26"/>
        </w:rPr>
        <w:t xml:space="preserve">приказа Министерства энергетики Российской Федерации от 26.03.2003 № 115 «Об утверждении Правил технической эксплуатации тепловых энергоустановок; </w:t>
      </w:r>
    </w:p>
    <w:p w14:paraId="58042842" w14:textId="77777777" w:rsidR="00EA5156" w:rsidRPr="00E705F0" w:rsidRDefault="00EA5156" w:rsidP="00EA5156">
      <w:pPr>
        <w:numPr>
          <w:ilvl w:val="0"/>
          <w:numId w:val="9"/>
        </w:numPr>
        <w:spacing w:after="5" w:line="276" w:lineRule="auto"/>
        <w:ind w:firstLine="556"/>
        <w:jc w:val="both"/>
        <w:rPr>
          <w:rFonts w:ascii="Times New Roman" w:hAnsi="Times New Roman" w:cs="Times New Roman"/>
          <w:sz w:val="26"/>
          <w:szCs w:val="26"/>
        </w:rPr>
      </w:pPr>
      <w:r w:rsidRPr="00E705F0">
        <w:rPr>
          <w:rFonts w:ascii="Times New Roman" w:hAnsi="Times New Roman" w:cs="Times New Roman"/>
          <w:sz w:val="26"/>
          <w:szCs w:val="26"/>
        </w:rPr>
        <w:t xml:space="preserve">приказа Министерства энергетики Российской Федерации от 13.11.2024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05F0">
        <w:rPr>
          <w:rFonts w:ascii="Times New Roman" w:hAnsi="Times New Roman" w:cs="Times New Roman"/>
          <w:sz w:val="26"/>
          <w:szCs w:val="26"/>
        </w:rPr>
        <w:t xml:space="preserve">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периоду»; </w:t>
      </w:r>
    </w:p>
    <w:p w14:paraId="32894837" w14:textId="77777777" w:rsidR="00EA5156" w:rsidRDefault="00EA5156" w:rsidP="00EA5156">
      <w:pPr>
        <w:numPr>
          <w:ilvl w:val="0"/>
          <w:numId w:val="9"/>
        </w:numPr>
        <w:spacing w:after="5" w:line="276" w:lineRule="auto"/>
        <w:ind w:firstLine="556"/>
        <w:jc w:val="both"/>
        <w:rPr>
          <w:rFonts w:ascii="Times New Roman" w:hAnsi="Times New Roman" w:cs="Times New Roman"/>
          <w:sz w:val="26"/>
          <w:szCs w:val="26"/>
        </w:rPr>
      </w:pPr>
      <w:r w:rsidRPr="00E705F0">
        <w:rPr>
          <w:rFonts w:ascii="Times New Roman" w:hAnsi="Times New Roman" w:cs="Times New Roman"/>
          <w:sz w:val="26"/>
          <w:szCs w:val="26"/>
        </w:rPr>
        <w:t xml:space="preserve">схем теплоснабжения </w:t>
      </w:r>
      <w:r>
        <w:rPr>
          <w:rFonts w:ascii="Times New Roman" w:hAnsi="Times New Roman" w:cs="Times New Roman"/>
          <w:sz w:val="26"/>
          <w:szCs w:val="26"/>
        </w:rPr>
        <w:t xml:space="preserve">Пограничного </w:t>
      </w:r>
      <w:r w:rsidRPr="00E705F0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>ого округа;</w:t>
      </w:r>
    </w:p>
    <w:p w14:paraId="57A43075" w14:textId="77777777" w:rsidR="00EA5156" w:rsidRDefault="00EA5156" w:rsidP="00EA5156">
      <w:pPr>
        <w:numPr>
          <w:ilvl w:val="0"/>
          <w:numId w:val="9"/>
        </w:numPr>
        <w:spacing w:after="5" w:line="276" w:lineRule="auto"/>
        <w:ind w:firstLine="556"/>
        <w:jc w:val="both"/>
        <w:rPr>
          <w:rFonts w:ascii="Times New Roman" w:hAnsi="Times New Roman" w:cs="Times New Roman"/>
          <w:sz w:val="26"/>
          <w:szCs w:val="26"/>
        </w:rPr>
      </w:pPr>
      <w:r w:rsidRPr="00E705F0">
        <w:rPr>
          <w:rFonts w:ascii="Times New Roman" w:hAnsi="Times New Roman" w:cs="Times New Roman"/>
          <w:sz w:val="26"/>
          <w:szCs w:val="26"/>
        </w:rPr>
        <w:t>Федерального закона от 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705F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12.1994</w:t>
      </w:r>
      <w:r w:rsidRPr="00E705F0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68</w:t>
      </w:r>
      <w:r w:rsidRPr="00E705F0">
        <w:rPr>
          <w:rFonts w:ascii="Times New Roman" w:hAnsi="Times New Roman" w:cs="Times New Roman"/>
          <w:sz w:val="26"/>
          <w:szCs w:val="26"/>
        </w:rPr>
        <w:t>-ФЗ</w:t>
      </w:r>
      <w:r>
        <w:rPr>
          <w:rFonts w:ascii="Times New Roman" w:hAnsi="Times New Roman" w:cs="Times New Roman"/>
          <w:sz w:val="26"/>
          <w:szCs w:val="26"/>
        </w:rPr>
        <w:t xml:space="preserve"> «О защите населения и территорий от чрезвычайных ситуаций природного и техногенного характера»;</w:t>
      </w:r>
    </w:p>
    <w:p w14:paraId="50E3E779" w14:textId="77777777" w:rsidR="00EA5156" w:rsidRDefault="00EA5156" w:rsidP="00EA5156">
      <w:pPr>
        <w:numPr>
          <w:ilvl w:val="0"/>
          <w:numId w:val="9"/>
        </w:numPr>
        <w:spacing w:after="5" w:line="276" w:lineRule="auto"/>
        <w:ind w:firstLine="5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Приказа МЧС России от 05.07.2021 № 429 «Об установлении критериев информации о чрезвычайных ситуациях природного и техногенного характера»</w:t>
      </w:r>
    </w:p>
    <w:p w14:paraId="5233E72B" w14:textId="77777777" w:rsidR="00EA5156" w:rsidRDefault="00EA5156" w:rsidP="00EA5156">
      <w:pPr>
        <w:numPr>
          <w:ilvl w:val="0"/>
          <w:numId w:val="9"/>
        </w:numPr>
        <w:spacing w:after="5" w:line="276" w:lineRule="auto"/>
        <w:ind w:firstLine="556"/>
        <w:jc w:val="both"/>
        <w:rPr>
          <w:rFonts w:ascii="Times New Roman" w:hAnsi="Times New Roman" w:cs="Times New Roman"/>
          <w:sz w:val="26"/>
          <w:szCs w:val="26"/>
        </w:rPr>
      </w:pPr>
      <w:r w:rsidRPr="00E705F0">
        <w:rPr>
          <w:rFonts w:ascii="Times New Roman" w:hAnsi="Times New Roman" w:cs="Times New Roman"/>
          <w:sz w:val="26"/>
          <w:szCs w:val="26"/>
        </w:rPr>
        <w:lastRenderedPageBreak/>
        <w:t>- иных действующих нормативно-пр</w:t>
      </w:r>
      <w:r>
        <w:rPr>
          <w:rFonts w:ascii="Times New Roman" w:hAnsi="Times New Roman" w:cs="Times New Roman"/>
          <w:sz w:val="26"/>
          <w:szCs w:val="26"/>
        </w:rPr>
        <w:t>авовых актов по теме документа;</w:t>
      </w:r>
    </w:p>
    <w:p w14:paraId="2C385123" w14:textId="77777777" w:rsidR="00EA5156" w:rsidRPr="00E705F0" w:rsidRDefault="00EA5156" w:rsidP="00EA5156">
      <w:pPr>
        <w:spacing w:after="65" w:line="276" w:lineRule="auto"/>
        <w:ind w:left="-15"/>
        <w:rPr>
          <w:rFonts w:ascii="Times New Roman" w:hAnsi="Times New Roman" w:cs="Times New Roman"/>
          <w:sz w:val="26"/>
          <w:szCs w:val="26"/>
        </w:rPr>
      </w:pPr>
      <w:r w:rsidRPr="00E705F0">
        <w:rPr>
          <w:rFonts w:ascii="Times New Roman" w:hAnsi="Times New Roman" w:cs="Times New Roman"/>
          <w:sz w:val="26"/>
          <w:szCs w:val="26"/>
        </w:rPr>
        <w:t xml:space="preserve">Основным документом, регламентирующим требования порядку разработки и утверждения, составу сведений, которые должны содержаться Плане действий является Приказ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(далее – Приказ № 2234). </w:t>
      </w:r>
    </w:p>
    <w:p w14:paraId="078D7081" w14:textId="77777777" w:rsidR="00EA5156" w:rsidRPr="00A74733" w:rsidRDefault="00EA5156" w:rsidP="00EA515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4733">
        <w:rPr>
          <w:rFonts w:ascii="Times New Roman" w:hAnsi="Times New Roman" w:cs="Times New Roman"/>
          <w:sz w:val="26"/>
          <w:szCs w:val="26"/>
        </w:rPr>
        <w:t xml:space="preserve">В настоящем Плане под аварийной ситуацией понимаются технологические нарушения на объекте теплоснабжения и (или) </w:t>
      </w:r>
      <w:proofErr w:type="spellStart"/>
      <w:r w:rsidRPr="00A74733">
        <w:rPr>
          <w:rFonts w:ascii="Times New Roman" w:hAnsi="Times New Roman" w:cs="Times New Roman"/>
          <w:sz w:val="26"/>
          <w:szCs w:val="26"/>
        </w:rPr>
        <w:t>теплопотребляющей</w:t>
      </w:r>
      <w:proofErr w:type="spellEnd"/>
      <w:r w:rsidRPr="00A74733">
        <w:rPr>
          <w:rFonts w:ascii="Times New Roman" w:hAnsi="Times New Roman" w:cs="Times New Roman"/>
          <w:sz w:val="26"/>
          <w:szCs w:val="26"/>
        </w:rPr>
        <w:t xml:space="preserve"> установке, приведшие к разрушению или повреждению сооружений и (или) технических устройств (оборудования) объекта теплоснабжения и (или) </w:t>
      </w:r>
      <w:proofErr w:type="spellStart"/>
      <w:r w:rsidRPr="00A74733">
        <w:rPr>
          <w:rFonts w:ascii="Times New Roman" w:hAnsi="Times New Roman" w:cs="Times New Roman"/>
          <w:sz w:val="26"/>
          <w:szCs w:val="26"/>
        </w:rPr>
        <w:t>теплопотребляющей</w:t>
      </w:r>
      <w:proofErr w:type="spellEnd"/>
      <w:r w:rsidRPr="00A74733">
        <w:rPr>
          <w:rFonts w:ascii="Times New Roman" w:hAnsi="Times New Roman" w:cs="Times New Roman"/>
          <w:sz w:val="26"/>
          <w:szCs w:val="26"/>
        </w:rPr>
        <w:t xml:space="preserve">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</w:t>
      </w:r>
      <w:proofErr w:type="spellStart"/>
      <w:r w:rsidRPr="00A74733">
        <w:rPr>
          <w:rFonts w:ascii="Times New Roman" w:hAnsi="Times New Roman" w:cs="Times New Roman"/>
          <w:sz w:val="26"/>
          <w:szCs w:val="26"/>
        </w:rPr>
        <w:t>теплопотребляющих</w:t>
      </w:r>
      <w:proofErr w:type="spellEnd"/>
      <w:r w:rsidRPr="00A74733">
        <w:rPr>
          <w:rFonts w:ascii="Times New Roman" w:hAnsi="Times New Roman" w:cs="Times New Roman"/>
          <w:sz w:val="26"/>
          <w:szCs w:val="26"/>
        </w:rPr>
        <w:t xml:space="preserve"> установок, полному или частичному ограничению режима потребления тепловой энергии (мощности).</w:t>
      </w:r>
    </w:p>
    <w:p w14:paraId="5821AE99" w14:textId="77777777" w:rsidR="00EA5156" w:rsidRPr="00A74733" w:rsidRDefault="00EA5156" w:rsidP="00EA515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4733">
        <w:rPr>
          <w:rFonts w:ascii="Times New Roman" w:hAnsi="Times New Roman" w:cs="Times New Roman"/>
          <w:sz w:val="26"/>
          <w:szCs w:val="26"/>
        </w:rPr>
        <w:t>Разработка плана ликвидации аварийных ситуаций в сфере теплоснабжения организациями электроснабжения, газоснабжения, водоснабжения и водоотведения, снабжения топливом осуществляется самостоятельно и утверждается руководителем предприятия. Мероприятия, необходимые для реализации плана ликвидации аварийных ситуаций в сфере теплоснабжения, учитываются в обязательном порядке в планах по подготовке к отопительному сезону таких организаций.</w:t>
      </w:r>
    </w:p>
    <w:p w14:paraId="1F340418" w14:textId="77777777" w:rsidR="00EA5156" w:rsidRPr="00A74733" w:rsidRDefault="00EA5156" w:rsidP="00EA515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4733">
        <w:rPr>
          <w:rFonts w:ascii="Times New Roman" w:hAnsi="Times New Roman" w:cs="Times New Roman"/>
          <w:sz w:val="26"/>
          <w:szCs w:val="26"/>
        </w:rPr>
        <w:t>Основными задачами теплоснабжающих организаций являются обеспечение устойчивого теплоснабжения потребителей, поддержание необходимых параметров энергоносителей и обеспечение нормального температурного режима в зданиях.</w:t>
      </w:r>
    </w:p>
    <w:p w14:paraId="298DBE66" w14:textId="77777777" w:rsidR="00EA5156" w:rsidRDefault="00EA5156" w:rsidP="00EA515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4733">
        <w:rPr>
          <w:rFonts w:ascii="Times New Roman" w:hAnsi="Times New Roman" w:cs="Times New Roman"/>
          <w:sz w:val="26"/>
          <w:szCs w:val="26"/>
        </w:rPr>
        <w:t>Обязанности теплоснабжающих организаций:</w:t>
      </w:r>
    </w:p>
    <w:p w14:paraId="3DCE12F1" w14:textId="77777777" w:rsidR="00EA5156" w:rsidRPr="00A74733" w:rsidRDefault="00EA5156" w:rsidP="00EA5156">
      <w:pPr>
        <w:pStyle w:val="a7"/>
        <w:numPr>
          <w:ilvl w:val="1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A74733">
        <w:rPr>
          <w:rFonts w:ascii="Times New Roman" w:hAnsi="Times New Roman" w:cs="Times New Roman"/>
          <w:sz w:val="26"/>
          <w:szCs w:val="26"/>
        </w:rPr>
        <w:t>рганизовать круглосуточную работу дежурно-диспетчерских служб;</w:t>
      </w:r>
    </w:p>
    <w:p w14:paraId="25B970C2" w14:textId="77777777" w:rsidR="00EA5156" w:rsidRPr="00A74733" w:rsidRDefault="00EA5156" w:rsidP="00EA5156">
      <w:pPr>
        <w:pStyle w:val="a7"/>
        <w:numPr>
          <w:ilvl w:val="1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4733">
        <w:rPr>
          <w:rFonts w:ascii="Times New Roman" w:hAnsi="Times New Roman" w:cs="Times New Roman"/>
          <w:sz w:val="26"/>
          <w:szCs w:val="26"/>
        </w:rPr>
        <w:t>разработать и утвердить инструкции с разработанным оперативным планом действий при технологических нарушениях, ограничениях и отключениях потребителей при временном недостатке энергоресурсов или топлива;</w:t>
      </w:r>
    </w:p>
    <w:p w14:paraId="562787B6" w14:textId="77777777" w:rsidR="00EA5156" w:rsidRDefault="00EA5156" w:rsidP="00EA5156">
      <w:pPr>
        <w:pStyle w:val="a7"/>
        <w:numPr>
          <w:ilvl w:val="1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4733">
        <w:rPr>
          <w:rFonts w:ascii="Times New Roman" w:hAnsi="Times New Roman" w:cs="Times New Roman"/>
          <w:sz w:val="26"/>
          <w:szCs w:val="26"/>
        </w:rPr>
        <w:t>при получении информации о технологических нарушениях на инженерно-технических сетях или нарушениях установленных режимов энергосбережения обеспечить выезд на место своих представителей;</w:t>
      </w:r>
    </w:p>
    <w:p w14:paraId="458E24AA" w14:textId="77777777" w:rsidR="00EA5156" w:rsidRPr="00A74733" w:rsidRDefault="00EA5156" w:rsidP="00EA5156">
      <w:pPr>
        <w:pStyle w:val="a7"/>
        <w:spacing w:after="0" w:line="276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79215589" w14:textId="77777777" w:rsidR="00EA5156" w:rsidRPr="00A74733" w:rsidRDefault="00EA5156" w:rsidP="00EA5156">
      <w:pPr>
        <w:pStyle w:val="a7"/>
        <w:numPr>
          <w:ilvl w:val="1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4733">
        <w:rPr>
          <w:rFonts w:ascii="Times New Roman" w:hAnsi="Times New Roman" w:cs="Times New Roman"/>
          <w:sz w:val="26"/>
          <w:szCs w:val="26"/>
        </w:rPr>
        <w:t>производить работы по ликвидации аварии на обслуживаемых инженерных сетях в минимально установленные сроки;</w:t>
      </w:r>
    </w:p>
    <w:p w14:paraId="0EDB696D" w14:textId="77777777" w:rsidR="00EA5156" w:rsidRPr="00A74733" w:rsidRDefault="00EA5156" w:rsidP="00EA5156">
      <w:pPr>
        <w:pStyle w:val="a7"/>
        <w:numPr>
          <w:ilvl w:val="1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4733">
        <w:rPr>
          <w:rFonts w:ascii="Times New Roman" w:hAnsi="Times New Roman" w:cs="Times New Roman"/>
          <w:sz w:val="26"/>
          <w:szCs w:val="26"/>
        </w:rPr>
        <w:t>принимать меры по охране опасных зон (место аварии необходимо оградить, обозначить знаком и обеспечить постоянное наблюдение в целях предупреждения случайного попадания пешеходов и транспортных средств в опасную зону);</w:t>
      </w:r>
    </w:p>
    <w:p w14:paraId="1268296E" w14:textId="77777777" w:rsidR="00EA5156" w:rsidRDefault="00EA5156" w:rsidP="00EA5156">
      <w:pPr>
        <w:pStyle w:val="a7"/>
        <w:numPr>
          <w:ilvl w:val="1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4733">
        <w:rPr>
          <w:rFonts w:ascii="Times New Roman" w:hAnsi="Times New Roman" w:cs="Times New Roman"/>
          <w:sz w:val="26"/>
          <w:szCs w:val="26"/>
        </w:rPr>
        <w:t>доводить до единой дежурно-диспетчерской службы Пограничном муниципального округа, информацию о прекращении или ограничении подачи теплоносителя, длительности отключения с указанием причин, принимаемых мерах и сроках устранения, привлекаемых силах и средствах.</w:t>
      </w:r>
    </w:p>
    <w:p w14:paraId="410A2898" w14:textId="77777777" w:rsidR="00EA5156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4733">
        <w:rPr>
          <w:rFonts w:ascii="Times New Roman" w:hAnsi="Times New Roman" w:cs="Times New Roman"/>
          <w:sz w:val="26"/>
          <w:szCs w:val="26"/>
        </w:rPr>
        <w:lastRenderedPageBreak/>
        <w:t>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 в сфере предоставления коммунальных услуг.</w:t>
      </w:r>
    </w:p>
    <w:p w14:paraId="3DC41B92" w14:textId="77777777" w:rsidR="00EA5156" w:rsidRPr="00A74733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4733">
        <w:rPr>
          <w:rFonts w:ascii="Times New Roman" w:hAnsi="Times New Roman" w:cs="Times New Roman"/>
          <w:sz w:val="26"/>
          <w:szCs w:val="26"/>
        </w:rPr>
        <w:t>Исполнители коммунальных услуг и потребители должны обеспечивать:</w:t>
      </w:r>
    </w:p>
    <w:p w14:paraId="27628D67" w14:textId="77777777" w:rsidR="00EA5156" w:rsidRPr="00A74733" w:rsidRDefault="00EA5156" w:rsidP="00EA5156">
      <w:pPr>
        <w:pStyle w:val="a7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4733">
        <w:rPr>
          <w:rFonts w:ascii="Times New Roman" w:hAnsi="Times New Roman" w:cs="Times New Roman"/>
          <w:sz w:val="26"/>
          <w:szCs w:val="26"/>
        </w:rPr>
        <w:t xml:space="preserve">своевременное и качественное техническое обслуживание и ремонт </w:t>
      </w:r>
      <w:proofErr w:type="spellStart"/>
      <w:r w:rsidRPr="00A74733">
        <w:rPr>
          <w:rFonts w:ascii="Times New Roman" w:hAnsi="Times New Roman" w:cs="Times New Roman"/>
          <w:sz w:val="26"/>
          <w:szCs w:val="26"/>
        </w:rPr>
        <w:t>теплопотребляющих</w:t>
      </w:r>
      <w:proofErr w:type="spellEnd"/>
      <w:r w:rsidRPr="00A74733">
        <w:rPr>
          <w:rFonts w:ascii="Times New Roman" w:hAnsi="Times New Roman" w:cs="Times New Roman"/>
          <w:sz w:val="26"/>
          <w:szCs w:val="26"/>
        </w:rPr>
        <w:t xml:space="preserve"> систем, а также разработку и выполнение, согласно договору на пользование тепловой энергией, графиков ограничения и отключения </w:t>
      </w:r>
      <w:proofErr w:type="spellStart"/>
      <w:r w:rsidRPr="00A74733">
        <w:rPr>
          <w:rFonts w:ascii="Times New Roman" w:hAnsi="Times New Roman" w:cs="Times New Roman"/>
          <w:sz w:val="26"/>
          <w:szCs w:val="26"/>
        </w:rPr>
        <w:t>теплопотребляющих</w:t>
      </w:r>
      <w:proofErr w:type="spellEnd"/>
      <w:r w:rsidRPr="00A74733">
        <w:rPr>
          <w:rFonts w:ascii="Times New Roman" w:hAnsi="Times New Roman" w:cs="Times New Roman"/>
          <w:sz w:val="26"/>
          <w:szCs w:val="26"/>
        </w:rPr>
        <w:t xml:space="preserve"> установок при временном недостатке тепловой мощности или топлива на источниках теплоснабжения;</w:t>
      </w:r>
    </w:p>
    <w:p w14:paraId="0AD76856" w14:textId="77777777" w:rsidR="00EA5156" w:rsidRDefault="00EA5156" w:rsidP="00EA5156">
      <w:pPr>
        <w:pStyle w:val="a7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4733">
        <w:rPr>
          <w:rFonts w:ascii="Times New Roman" w:hAnsi="Times New Roman" w:cs="Times New Roman"/>
          <w:sz w:val="26"/>
          <w:szCs w:val="26"/>
        </w:rPr>
        <w:t xml:space="preserve">допуск работников специализированных организаций, с которыми заключены договоры на техническое обслуживание и ремонт </w:t>
      </w:r>
      <w:proofErr w:type="spellStart"/>
      <w:r w:rsidRPr="00A74733">
        <w:rPr>
          <w:rFonts w:ascii="Times New Roman" w:hAnsi="Times New Roman" w:cs="Times New Roman"/>
          <w:sz w:val="26"/>
          <w:szCs w:val="26"/>
        </w:rPr>
        <w:t>теплопотребляющих</w:t>
      </w:r>
      <w:proofErr w:type="spellEnd"/>
      <w:r w:rsidRPr="00A74733">
        <w:rPr>
          <w:rFonts w:ascii="Times New Roman" w:hAnsi="Times New Roman" w:cs="Times New Roman"/>
          <w:sz w:val="26"/>
          <w:szCs w:val="26"/>
        </w:rPr>
        <w:t xml:space="preserve"> систем, на объекты, в отношении которых заключены такие договоры.</w:t>
      </w:r>
    </w:p>
    <w:p w14:paraId="04CA5C66" w14:textId="77777777" w:rsidR="00EA5156" w:rsidRDefault="00EA5156" w:rsidP="00EA5156">
      <w:pPr>
        <w:pStyle w:val="a7"/>
        <w:spacing w:after="0" w:line="276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62476E86" w14:textId="77777777" w:rsidR="00EA5156" w:rsidRDefault="00EA5156" w:rsidP="00EA5156">
      <w:pPr>
        <w:pStyle w:val="a7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452CD">
        <w:rPr>
          <w:rFonts w:ascii="Times New Roman" w:hAnsi="Times New Roman" w:cs="Times New Roman"/>
          <w:sz w:val="26"/>
          <w:szCs w:val="26"/>
        </w:rPr>
        <w:t>Цели и задачи плана</w:t>
      </w:r>
    </w:p>
    <w:p w14:paraId="6967F0BB" w14:textId="77777777" w:rsidR="00EA5156" w:rsidRPr="00D005CF" w:rsidRDefault="00EA5156" w:rsidP="00EA5156">
      <w:pPr>
        <w:pStyle w:val="a7"/>
        <w:spacing w:after="0" w:line="276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r w:rsidRPr="00D005CF">
        <w:rPr>
          <w:rFonts w:ascii="Times New Roman" w:hAnsi="Times New Roman" w:cs="Times New Roman"/>
          <w:sz w:val="26"/>
          <w:szCs w:val="26"/>
        </w:rPr>
        <w:t>Целями Плана являются:</w:t>
      </w:r>
    </w:p>
    <w:p w14:paraId="538B1EE8" w14:textId="77777777" w:rsidR="00EA5156" w:rsidRDefault="00EA5156" w:rsidP="00EA5156">
      <w:pPr>
        <w:pStyle w:val="a7"/>
        <w:numPr>
          <w:ilvl w:val="0"/>
          <w:numId w:val="5"/>
        </w:numPr>
        <w:spacing w:after="0" w:line="276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005CF">
        <w:rPr>
          <w:rFonts w:ascii="Times New Roman" w:hAnsi="Times New Roman" w:cs="Times New Roman"/>
          <w:sz w:val="26"/>
          <w:szCs w:val="26"/>
        </w:rPr>
        <w:t>повышение эффективности, надёжности функционирования объектов теплоснабжения;</w:t>
      </w:r>
    </w:p>
    <w:p w14:paraId="1B2D967B" w14:textId="77777777" w:rsidR="00EA5156" w:rsidRPr="00D005CF" w:rsidRDefault="00EA5156" w:rsidP="00EA5156">
      <w:pPr>
        <w:pStyle w:val="a7"/>
        <w:numPr>
          <w:ilvl w:val="0"/>
          <w:numId w:val="5"/>
        </w:numPr>
        <w:spacing w:after="0" w:line="276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005CF">
        <w:rPr>
          <w:rFonts w:ascii="Times New Roman" w:hAnsi="Times New Roman" w:cs="Times New Roman"/>
          <w:sz w:val="26"/>
          <w:szCs w:val="26"/>
        </w:rPr>
        <w:t>сокращение сроков, оперативное взаимодействие организаций</w:t>
      </w:r>
      <w:r>
        <w:rPr>
          <w:rFonts w:ascii="Times New Roman" w:hAnsi="Times New Roman" w:cs="Times New Roman"/>
          <w:sz w:val="26"/>
          <w:szCs w:val="26"/>
        </w:rPr>
        <w:t>, у</w:t>
      </w:r>
      <w:r w:rsidRPr="00D005CF">
        <w:rPr>
          <w:rFonts w:ascii="Times New Roman" w:hAnsi="Times New Roman" w:cs="Times New Roman"/>
          <w:sz w:val="26"/>
          <w:szCs w:val="26"/>
        </w:rPr>
        <w:t>частвующих в ликвидации аварийных ситуаций на объектах теплоснабжения, теплопотребления и устранение их последствий.</w:t>
      </w:r>
    </w:p>
    <w:p w14:paraId="3EF2AB40" w14:textId="77777777" w:rsidR="00EA5156" w:rsidRPr="00D005CF" w:rsidRDefault="00EA5156" w:rsidP="00EA5156">
      <w:pPr>
        <w:pStyle w:val="a7"/>
        <w:spacing w:after="0" w:line="276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r w:rsidRPr="00D005CF">
        <w:rPr>
          <w:rFonts w:ascii="Times New Roman" w:hAnsi="Times New Roman" w:cs="Times New Roman"/>
          <w:sz w:val="26"/>
          <w:szCs w:val="26"/>
        </w:rPr>
        <w:t>Задачами Порядка являются:</w:t>
      </w:r>
    </w:p>
    <w:p w14:paraId="7EA0836C" w14:textId="77777777" w:rsidR="00EA5156" w:rsidRPr="00D005CF" w:rsidRDefault="00EA5156" w:rsidP="00EA5156">
      <w:pPr>
        <w:pStyle w:val="a7"/>
        <w:numPr>
          <w:ilvl w:val="0"/>
          <w:numId w:val="6"/>
        </w:numPr>
        <w:spacing w:after="0" w:line="276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005CF">
        <w:rPr>
          <w:rFonts w:ascii="Times New Roman" w:hAnsi="Times New Roman" w:cs="Times New Roman"/>
          <w:sz w:val="26"/>
          <w:szCs w:val="26"/>
        </w:rPr>
        <w:t>приведение в готовность организаций по ликвидации аварийных ситуаций на объектах теплоснабжения и теплопотребления, наличие необходимых сил и средств для их ликвидации;</w:t>
      </w:r>
    </w:p>
    <w:p w14:paraId="6EDEC9E1" w14:textId="77777777" w:rsidR="00EA5156" w:rsidRPr="00D005CF" w:rsidRDefault="00EA5156" w:rsidP="00EA5156">
      <w:pPr>
        <w:pStyle w:val="a7"/>
        <w:numPr>
          <w:ilvl w:val="0"/>
          <w:numId w:val="6"/>
        </w:numPr>
        <w:spacing w:after="0" w:line="276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005CF">
        <w:rPr>
          <w:rFonts w:ascii="Times New Roman" w:hAnsi="Times New Roman" w:cs="Times New Roman"/>
          <w:sz w:val="26"/>
          <w:szCs w:val="26"/>
        </w:rPr>
        <w:t>организация и проведение работ по локализации и ликвидации аварийных ситуаций материально-техническими ресурсами;</w:t>
      </w:r>
    </w:p>
    <w:p w14:paraId="73F3C27C" w14:textId="77777777" w:rsidR="00EA5156" w:rsidRDefault="00EA5156" w:rsidP="00EA5156">
      <w:pPr>
        <w:pStyle w:val="a7"/>
        <w:numPr>
          <w:ilvl w:val="0"/>
          <w:numId w:val="6"/>
        </w:numPr>
        <w:spacing w:after="0" w:line="276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005CF">
        <w:rPr>
          <w:rFonts w:ascii="Times New Roman" w:hAnsi="Times New Roman" w:cs="Times New Roman"/>
          <w:sz w:val="26"/>
          <w:szCs w:val="26"/>
        </w:rPr>
        <w:t>обеспечение функционирования объектов теплоснабжения и теплопотребления в результате возникновения и в период ликвидации аварийной ситуации.</w:t>
      </w:r>
    </w:p>
    <w:p w14:paraId="6978F1BA" w14:textId="77777777" w:rsidR="00EA5156" w:rsidRDefault="00EA5156" w:rsidP="00EA5156">
      <w:pPr>
        <w:rPr>
          <w:rFonts w:ascii="Times New Roman" w:hAnsi="Times New Roman" w:cs="Times New Roman"/>
          <w:sz w:val="26"/>
          <w:szCs w:val="26"/>
        </w:rPr>
      </w:pPr>
    </w:p>
    <w:p w14:paraId="5FDE4EF3" w14:textId="77777777" w:rsidR="00EA5156" w:rsidRDefault="00EA5156" w:rsidP="00EA5156">
      <w:pPr>
        <w:pStyle w:val="11"/>
        <w:numPr>
          <w:ilvl w:val="0"/>
          <w:numId w:val="2"/>
        </w:numPr>
        <w:spacing w:line="276" w:lineRule="auto"/>
        <w:ind w:left="714" w:hanging="357"/>
        <w:mirrorIndents/>
        <w:jc w:val="center"/>
      </w:pPr>
      <w:r>
        <w:t>Сценарии наиболее вероятных аварий и наиболее опасных по последствиям аварий, а также источники (места) их возникновения</w:t>
      </w:r>
    </w:p>
    <w:p w14:paraId="6E87AD12" w14:textId="77777777" w:rsidR="00EA5156" w:rsidRDefault="00EA5156" w:rsidP="00EA5156">
      <w:pPr>
        <w:pStyle w:val="11"/>
        <w:spacing w:line="276" w:lineRule="auto"/>
        <w:ind w:left="360" w:firstLine="0"/>
      </w:pPr>
    </w:p>
    <w:p w14:paraId="660781D9" w14:textId="77777777" w:rsidR="00EA5156" w:rsidRDefault="00EA5156" w:rsidP="00EA5156">
      <w:pPr>
        <w:pStyle w:val="11"/>
        <w:spacing w:line="276" w:lineRule="auto"/>
        <w:jc w:val="both"/>
      </w:pPr>
      <w:r>
        <w:t>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14:paraId="490D5AD7" w14:textId="77777777" w:rsidR="00EA5156" w:rsidRDefault="00EA5156" w:rsidP="00EA5156">
      <w:pPr>
        <w:pStyle w:val="11"/>
        <w:numPr>
          <w:ilvl w:val="0"/>
          <w:numId w:val="7"/>
        </w:numPr>
        <w:spacing w:line="276" w:lineRule="auto"/>
        <w:ind w:left="0" w:firstLine="426"/>
        <w:jc w:val="both"/>
      </w:pPr>
      <w:r>
        <w:t>кратковременное нарушение теплоснабжения населения, объектов социальной сферы;</w:t>
      </w:r>
    </w:p>
    <w:p w14:paraId="2062D15C" w14:textId="77777777" w:rsidR="00EA5156" w:rsidRDefault="00EA5156" w:rsidP="00EA5156">
      <w:pPr>
        <w:pStyle w:val="11"/>
        <w:numPr>
          <w:ilvl w:val="0"/>
          <w:numId w:val="7"/>
        </w:numPr>
        <w:spacing w:line="276" w:lineRule="auto"/>
        <w:ind w:left="0" w:firstLine="426"/>
        <w:jc w:val="both"/>
      </w:pPr>
      <w:r>
        <w:t>полное ограничение режима потребления тепловой энергии для населения, объектов социальной сферы;</w:t>
      </w:r>
    </w:p>
    <w:p w14:paraId="0A067571" w14:textId="77777777" w:rsidR="00EA5156" w:rsidRDefault="00EA5156" w:rsidP="00EA5156">
      <w:pPr>
        <w:pStyle w:val="11"/>
        <w:numPr>
          <w:ilvl w:val="0"/>
          <w:numId w:val="7"/>
        </w:numPr>
        <w:spacing w:line="276" w:lineRule="auto"/>
        <w:ind w:left="0" w:firstLine="426"/>
      </w:pPr>
      <w:r>
        <w:t>причинение вреда третьим лицам;</w:t>
      </w:r>
    </w:p>
    <w:p w14:paraId="34D41A50" w14:textId="77777777" w:rsidR="00EA5156" w:rsidRDefault="00EA5156" w:rsidP="00EA5156">
      <w:pPr>
        <w:pStyle w:val="11"/>
        <w:numPr>
          <w:ilvl w:val="0"/>
          <w:numId w:val="7"/>
        </w:numPr>
        <w:spacing w:line="276" w:lineRule="auto"/>
        <w:ind w:left="0" w:firstLine="426"/>
      </w:pPr>
      <w:r>
        <w:t>разрушение объектов теплоснабжения (котлов, тепловых сетей, котельных);</w:t>
      </w:r>
    </w:p>
    <w:p w14:paraId="4802339F" w14:textId="77777777" w:rsidR="00EA5156" w:rsidRDefault="00EA5156" w:rsidP="00EA5156">
      <w:pPr>
        <w:pStyle w:val="11"/>
        <w:numPr>
          <w:ilvl w:val="0"/>
          <w:numId w:val="7"/>
        </w:numPr>
        <w:spacing w:line="276" w:lineRule="auto"/>
        <w:ind w:left="0" w:firstLine="426"/>
      </w:pPr>
      <w:r>
        <w:t>отсутствие теплоснабжения более 24 часов (одни сутки).</w:t>
      </w:r>
    </w:p>
    <w:p w14:paraId="17833C52" w14:textId="77777777" w:rsidR="00EA5156" w:rsidRDefault="00EA5156" w:rsidP="00EA5156">
      <w:pPr>
        <w:pStyle w:val="11"/>
        <w:spacing w:line="276" w:lineRule="auto"/>
        <w:ind w:firstLine="709"/>
      </w:pPr>
    </w:p>
    <w:p w14:paraId="20ADDC4C" w14:textId="77777777" w:rsidR="00EA5156" w:rsidRDefault="00EA5156" w:rsidP="00EA5156">
      <w:pPr>
        <w:pStyle w:val="11"/>
        <w:spacing w:line="276" w:lineRule="auto"/>
        <w:ind w:firstLine="709"/>
        <w:jc w:val="both"/>
      </w:pPr>
      <w:r>
        <w:t>Сценарии наиболее вероятных аварий и наиболее опасных по последствиям аварий, а также источники (места) их возникновения</w:t>
      </w:r>
    </w:p>
    <w:p w14:paraId="48E92687" w14:textId="77777777" w:rsidR="00EA5156" w:rsidRDefault="00EA5156" w:rsidP="00EA5156">
      <w:pPr>
        <w:pStyle w:val="11"/>
        <w:spacing w:line="276" w:lineRule="auto"/>
        <w:ind w:firstLine="709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01"/>
        <w:gridCol w:w="2842"/>
        <w:gridCol w:w="4601"/>
      </w:tblGrid>
      <w:tr w:rsidR="00EA5156" w14:paraId="23BB9B32" w14:textId="77777777" w:rsidTr="00532D12">
        <w:tc>
          <w:tcPr>
            <w:tcW w:w="1980" w:type="dxa"/>
          </w:tcPr>
          <w:p w14:paraId="3377D77E" w14:textId="77777777" w:rsidR="00EA5156" w:rsidRPr="00D005CF" w:rsidRDefault="00EA5156" w:rsidP="0053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05CF">
              <w:rPr>
                <w:rFonts w:ascii="Times New Roman" w:hAnsi="Times New Roman" w:cs="Times New Roman"/>
                <w:sz w:val="26"/>
                <w:szCs w:val="26"/>
              </w:rPr>
              <w:t>Вид аварийной ситуации</w:t>
            </w:r>
          </w:p>
        </w:tc>
        <w:tc>
          <w:tcPr>
            <w:tcW w:w="2977" w:type="dxa"/>
          </w:tcPr>
          <w:p w14:paraId="1792DD6F" w14:textId="77777777" w:rsidR="00EA5156" w:rsidRPr="00D005CF" w:rsidRDefault="00EA5156" w:rsidP="0053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05CF">
              <w:rPr>
                <w:rFonts w:ascii="Times New Roman" w:hAnsi="Times New Roman" w:cs="Times New Roman"/>
                <w:sz w:val="26"/>
                <w:szCs w:val="26"/>
              </w:rPr>
              <w:t>Причина возникновения аварийной ситуации</w:t>
            </w:r>
          </w:p>
        </w:tc>
        <w:tc>
          <w:tcPr>
            <w:tcW w:w="4955" w:type="dxa"/>
          </w:tcPr>
          <w:p w14:paraId="7845AAEF" w14:textId="77777777" w:rsidR="00EA5156" w:rsidRPr="00D005CF" w:rsidRDefault="00EA5156" w:rsidP="0053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05CF">
              <w:rPr>
                <w:rFonts w:ascii="Times New Roman" w:hAnsi="Times New Roman" w:cs="Times New Roman"/>
                <w:sz w:val="26"/>
                <w:szCs w:val="26"/>
              </w:rPr>
              <w:t>Масштаб аварийной ситуации последствия</w:t>
            </w:r>
          </w:p>
        </w:tc>
      </w:tr>
      <w:tr w:rsidR="00EA5156" w14:paraId="23809B60" w14:textId="77777777" w:rsidTr="00532D12">
        <w:tc>
          <w:tcPr>
            <w:tcW w:w="1980" w:type="dxa"/>
            <w:vMerge w:val="restart"/>
          </w:tcPr>
          <w:p w14:paraId="6F3D971E" w14:textId="77777777" w:rsidR="00EA5156" w:rsidRPr="00D005CF" w:rsidRDefault="00EA5156" w:rsidP="0053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05CF">
              <w:rPr>
                <w:rFonts w:ascii="Times New Roman" w:hAnsi="Times New Roman" w:cs="Times New Roman"/>
                <w:sz w:val="26"/>
                <w:szCs w:val="26"/>
              </w:rPr>
              <w:t>Остановка тепло источника</w:t>
            </w:r>
          </w:p>
        </w:tc>
        <w:tc>
          <w:tcPr>
            <w:tcW w:w="2977" w:type="dxa"/>
          </w:tcPr>
          <w:p w14:paraId="28DB3E74" w14:textId="77777777" w:rsidR="00EA5156" w:rsidRPr="00D005CF" w:rsidRDefault="00EA5156" w:rsidP="0053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05CF">
              <w:rPr>
                <w:rFonts w:ascii="Times New Roman" w:hAnsi="Times New Roman" w:cs="Times New Roman"/>
                <w:sz w:val="26"/>
                <w:szCs w:val="26"/>
              </w:rPr>
              <w:t>Прекращение подачи электроэнергии</w:t>
            </w:r>
          </w:p>
        </w:tc>
        <w:tc>
          <w:tcPr>
            <w:tcW w:w="4955" w:type="dxa"/>
          </w:tcPr>
          <w:p w14:paraId="7DF7B8FC" w14:textId="77777777" w:rsidR="00EA5156" w:rsidRPr="00D005CF" w:rsidRDefault="00EA5156" w:rsidP="0053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005CF">
              <w:rPr>
                <w:rFonts w:ascii="Times New Roman" w:hAnsi="Times New Roman" w:cs="Times New Roman"/>
                <w:sz w:val="26"/>
                <w:szCs w:val="26"/>
              </w:rPr>
              <w:t>рекращение циркуляции воды в системе отопления потребителей, понижение температуры внутри помещений потребителей, размораживание тепловых сетей и систем отопления</w:t>
            </w:r>
          </w:p>
        </w:tc>
      </w:tr>
      <w:tr w:rsidR="00EA5156" w14:paraId="18722216" w14:textId="77777777" w:rsidTr="00532D12">
        <w:tc>
          <w:tcPr>
            <w:tcW w:w="1980" w:type="dxa"/>
            <w:vMerge/>
          </w:tcPr>
          <w:p w14:paraId="17D58739" w14:textId="77777777" w:rsidR="00EA5156" w:rsidRPr="00D005CF" w:rsidRDefault="00EA5156" w:rsidP="00532D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5B144E9" w14:textId="77777777" w:rsidR="00EA5156" w:rsidRPr="00D005CF" w:rsidRDefault="00EA5156" w:rsidP="0053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05CF">
              <w:rPr>
                <w:rFonts w:ascii="Times New Roman" w:hAnsi="Times New Roman" w:cs="Times New Roman"/>
                <w:sz w:val="26"/>
                <w:szCs w:val="26"/>
              </w:rPr>
              <w:t>Прекращение подачи топлива</w:t>
            </w:r>
          </w:p>
        </w:tc>
        <w:tc>
          <w:tcPr>
            <w:tcW w:w="4955" w:type="dxa"/>
          </w:tcPr>
          <w:p w14:paraId="2CAD891F" w14:textId="77777777" w:rsidR="00EA5156" w:rsidRPr="00D005CF" w:rsidRDefault="00EA5156" w:rsidP="0053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05CF">
              <w:rPr>
                <w:rFonts w:ascii="Times New Roman" w:hAnsi="Times New Roman" w:cs="Times New Roman"/>
                <w:sz w:val="26"/>
                <w:szCs w:val="26"/>
              </w:rPr>
              <w:t>Прогрессирующее снижение температуры теплоносителя в системе отопления потребителей, понижение температуры внутри помещений потребителей</w:t>
            </w:r>
          </w:p>
        </w:tc>
      </w:tr>
      <w:tr w:rsidR="00EA5156" w14:paraId="55BFDB71" w14:textId="77777777" w:rsidTr="00532D12">
        <w:tc>
          <w:tcPr>
            <w:tcW w:w="1980" w:type="dxa"/>
            <w:vMerge/>
          </w:tcPr>
          <w:p w14:paraId="6D9265D4" w14:textId="77777777" w:rsidR="00EA5156" w:rsidRPr="00D005CF" w:rsidRDefault="00EA5156" w:rsidP="00532D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24596CEE" w14:textId="77777777" w:rsidR="00EA5156" w:rsidRPr="00D005CF" w:rsidRDefault="00EA5156" w:rsidP="0053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05CF">
              <w:rPr>
                <w:rFonts w:ascii="Times New Roman" w:hAnsi="Times New Roman" w:cs="Times New Roman"/>
                <w:sz w:val="26"/>
                <w:szCs w:val="26"/>
              </w:rPr>
              <w:t>Прекращение подачи холодного</w:t>
            </w:r>
          </w:p>
          <w:p w14:paraId="15B4A421" w14:textId="77777777" w:rsidR="00EA5156" w:rsidRPr="00D005CF" w:rsidRDefault="00EA5156" w:rsidP="0053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05CF">
              <w:rPr>
                <w:rFonts w:ascii="Times New Roman" w:hAnsi="Times New Roman" w:cs="Times New Roman"/>
                <w:sz w:val="26"/>
                <w:szCs w:val="26"/>
              </w:rPr>
              <w:t>водоснабжения</w:t>
            </w:r>
          </w:p>
        </w:tc>
        <w:tc>
          <w:tcPr>
            <w:tcW w:w="4955" w:type="dxa"/>
          </w:tcPr>
          <w:p w14:paraId="4E094C45" w14:textId="77777777" w:rsidR="00EA5156" w:rsidRPr="00D005CF" w:rsidRDefault="00EA5156" w:rsidP="0053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005CF">
              <w:rPr>
                <w:rFonts w:ascii="Times New Roman" w:hAnsi="Times New Roman" w:cs="Times New Roman"/>
                <w:sz w:val="26"/>
                <w:szCs w:val="26"/>
              </w:rPr>
              <w:t>рекращение циркуляции воды в системе отопления потребителей, понижение температуры внутри помещений потребителей, размораживание тепловых сетей и систем отопления потребителей</w:t>
            </w:r>
          </w:p>
        </w:tc>
      </w:tr>
      <w:tr w:rsidR="00EA5156" w14:paraId="243F25B1" w14:textId="77777777" w:rsidTr="00532D12">
        <w:tc>
          <w:tcPr>
            <w:tcW w:w="1980" w:type="dxa"/>
            <w:vMerge/>
          </w:tcPr>
          <w:p w14:paraId="3C5258DD" w14:textId="77777777" w:rsidR="00EA5156" w:rsidRPr="00D005CF" w:rsidRDefault="00EA5156" w:rsidP="00532D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E27F5D2" w14:textId="77777777" w:rsidR="00EA5156" w:rsidRPr="00D005CF" w:rsidRDefault="00EA5156" w:rsidP="0053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005CF">
              <w:rPr>
                <w:rFonts w:ascii="Times New Roman" w:hAnsi="Times New Roman" w:cs="Times New Roman"/>
                <w:sz w:val="26"/>
                <w:szCs w:val="26"/>
              </w:rPr>
              <w:t>ыход из строя основного оборудования или автоматики безопасности</w:t>
            </w:r>
          </w:p>
        </w:tc>
        <w:tc>
          <w:tcPr>
            <w:tcW w:w="4955" w:type="dxa"/>
          </w:tcPr>
          <w:p w14:paraId="1E0E4378" w14:textId="77777777" w:rsidR="00EA5156" w:rsidRPr="00D005CF" w:rsidRDefault="00EA5156" w:rsidP="00532D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05CF">
              <w:rPr>
                <w:rFonts w:ascii="Times New Roman" w:hAnsi="Times New Roman" w:cs="Times New Roman"/>
                <w:sz w:val="26"/>
                <w:szCs w:val="26"/>
              </w:rPr>
              <w:t>Снижение температуры теплоносителя в системе отопления потребителей, понижение температуры внутри помещений потребителей</w:t>
            </w:r>
          </w:p>
        </w:tc>
      </w:tr>
    </w:tbl>
    <w:p w14:paraId="2595BBA3" w14:textId="77777777" w:rsidR="00EA5156" w:rsidRDefault="00EA5156" w:rsidP="00EA51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C4C28DD" w14:textId="77777777" w:rsidR="00EA5156" w:rsidRPr="00D005CF" w:rsidRDefault="00EA5156" w:rsidP="00EA5156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005CF">
        <w:rPr>
          <w:rFonts w:ascii="Times New Roman" w:hAnsi="Times New Roman" w:cs="Times New Roman"/>
          <w:sz w:val="26"/>
          <w:szCs w:val="26"/>
        </w:rPr>
        <w:t>Расчеты аварийного устранения аварийных ситуаций:</w:t>
      </w:r>
    </w:p>
    <w:p w14:paraId="10C89F86" w14:textId="77777777" w:rsidR="00EA5156" w:rsidRPr="00D005CF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05CF">
        <w:rPr>
          <w:rFonts w:ascii="Times New Roman" w:hAnsi="Times New Roman" w:cs="Times New Roman"/>
          <w:sz w:val="26"/>
          <w:szCs w:val="26"/>
        </w:rPr>
        <w:t>Расчеты допустимого времени устранения аварийных нарушений теплоснабжения.</w:t>
      </w:r>
    </w:p>
    <w:p w14:paraId="7B9C8741" w14:textId="77777777" w:rsidR="00EA5156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05CF">
        <w:rPr>
          <w:rFonts w:ascii="Times New Roman" w:hAnsi="Times New Roman" w:cs="Times New Roman"/>
          <w:sz w:val="26"/>
          <w:szCs w:val="26"/>
        </w:rPr>
        <w:t>Замораживание трубопроводов в подвалах, лестничных клетках и на чердаках зданий может произойти в случае прекращения подачи тепла при снижении температуры воздуха внутри жилых помещений до 8 °С.</w:t>
      </w:r>
    </w:p>
    <w:p w14:paraId="3EFDD5EE" w14:textId="77777777" w:rsidR="00EA5156" w:rsidRDefault="00EA5156" w:rsidP="00EA5156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2B04D51E" w14:textId="77777777" w:rsidR="00EA5156" w:rsidRDefault="00EA5156" w:rsidP="00EA5156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35B85">
        <w:rPr>
          <w:rFonts w:ascii="Times New Roman" w:hAnsi="Times New Roman" w:cs="Times New Roman"/>
          <w:sz w:val="26"/>
          <w:szCs w:val="26"/>
        </w:rPr>
        <w:t>Таблица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35B85">
        <w:rPr>
          <w:rFonts w:ascii="Times New Roman" w:hAnsi="Times New Roman" w:cs="Times New Roman"/>
          <w:sz w:val="26"/>
          <w:szCs w:val="26"/>
        </w:rPr>
        <w:t>1. Темп падения температуры в отапливаемых помещениях (°С/ч) при полном отключении подачи тепла</w:t>
      </w:r>
    </w:p>
    <w:p w14:paraId="7370A893" w14:textId="77777777" w:rsidR="00EA5156" w:rsidRDefault="00EA5156" w:rsidP="00EA5156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58"/>
        <w:gridCol w:w="1846"/>
        <w:gridCol w:w="1846"/>
        <w:gridCol w:w="1847"/>
        <w:gridCol w:w="1847"/>
      </w:tblGrid>
      <w:tr w:rsidR="00EA5156" w14:paraId="2802A5BB" w14:textId="77777777" w:rsidTr="00532D12">
        <w:tc>
          <w:tcPr>
            <w:tcW w:w="1982" w:type="dxa"/>
            <w:vMerge w:val="restart"/>
          </w:tcPr>
          <w:p w14:paraId="440016F3" w14:textId="77777777" w:rsidR="00EA5156" w:rsidRPr="00ED61A7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Коэффициент аккумуляции</w:t>
            </w:r>
          </w:p>
        </w:tc>
        <w:tc>
          <w:tcPr>
            <w:tcW w:w="7930" w:type="dxa"/>
            <w:gridSpan w:val="4"/>
          </w:tcPr>
          <w:p w14:paraId="527D3261" w14:textId="77777777" w:rsidR="00EA5156" w:rsidRPr="00ED61A7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Темп падения температуры, °С/ч при температуре наружного воздуха, °С</w:t>
            </w:r>
          </w:p>
        </w:tc>
      </w:tr>
      <w:tr w:rsidR="00EA5156" w14:paraId="11E9313D" w14:textId="77777777" w:rsidTr="00532D12">
        <w:tc>
          <w:tcPr>
            <w:tcW w:w="1982" w:type="dxa"/>
            <w:vMerge/>
          </w:tcPr>
          <w:p w14:paraId="089CBF65" w14:textId="77777777" w:rsidR="00EA5156" w:rsidRPr="00ED61A7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2" w:type="dxa"/>
          </w:tcPr>
          <w:p w14:paraId="00672B9C" w14:textId="77777777" w:rsidR="00EA5156" w:rsidRPr="00ED61A7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+/-0</w:t>
            </w:r>
          </w:p>
        </w:tc>
        <w:tc>
          <w:tcPr>
            <w:tcW w:w="1982" w:type="dxa"/>
          </w:tcPr>
          <w:p w14:paraId="1100AFB4" w14:textId="77777777" w:rsidR="00EA5156" w:rsidRPr="00ED61A7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-10</w:t>
            </w:r>
          </w:p>
        </w:tc>
        <w:tc>
          <w:tcPr>
            <w:tcW w:w="1983" w:type="dxa"/>
          </w:tcPr>
          <w:p w14:paraId="6261506D" w14:textId="77777777" w:rsidR="00EA5156" w:rsidRPr="00ED61A7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</w:p>
        </w:tc>
        <w:tc>
          <w:tcPr>
            <w:tcW w:w="1983" w:type="dxa"/>
          </w:tcPr>
          <w:p w14:paraId="4A574B1B" w14:textId="77777777" w:rsidR="00EA5156" w:rsidRPr="00ED61A7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-30</w:t>
            </w:r>
          </w:p>
        </w:tc>
      </w:tr>
      <w:tr w:rsidR="00EA5156" w14:paraId="713D7646" w14:textId="77777777" w:rsidTr="00532D12">
        <w:tc>
          <w:tcPr>
            <w:tcW w:w="1982" w:type="dxa"/>
          </w:tcPr>
          <w:p w14:paraId="3A12B040" w14:textId="77777777" w:rsidR="00EA5156" w:rsidRPr="00ED61A7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82" w:type="dxa"/>
          </w:tcPr>
          <w:p w14:paraId="7A005ED7" w14:textId="77777777" w:rsidR="00EA5156" w:rsidRPr="00ED61A7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1982" w:type="dxa"/>
          </w:tcPr>
          <w:p w14:paraId="7B4344E7" w14:textId="77777777" w:rsidR="00EA5156" w:rsidRPr="00ED61A7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1,4</w:t>
            </w:r>
          </w:p>
        </w:tc>
        <w:tc>
          <w:tcPr>
            <w:tcW w:w="1983" w:type="dxa"/>
          </w:tcPr>
          <w:p w14:paraId="5EB75A36" w14:textId="77777777" w:rsidR="00EA5156" w:rsidRPr="00ED61A7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1,8</w:t>
            </w:r>
          </w:p>
        </w:tc>
        <w:tc>
          <w:tcPr>
            <w:tcW w:w="1983" w:type="dxa"/>
          </w:tcPr>
          <w:p w14:paraId="3B0CB30B" w14:textId="77777777" w:rsidR="00EA5156" w:rsidRPr="00ED61A7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2,4</w:t>
            </w:r>
          </w:p>
        </w:tc>
      </w:tr>
      <w:tr w:rsidR="00EA5156" w14:paraId="134AE840" w14:textId="77777777" w:rsidTr="00532D12">
        <w:tc>
          <w:tcPr>
            <w:tcW w:w="1982" w:type="dxa"/>
            <w:vAlign w:val="bottom"/>
          </w:tcPr>
          <w:p w14:paraId="5DEF4DFE" w14:textId="77777777" w:rsidR="00EA5156" w:rsidRPr="00ED61A7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982" w:type="dxa"/>
            <w:vAlign w:val="bottom"/>
          </w:tcPr>
          <w:p w14:paraId="408FFF23" w14:textId="77777777" w:rsidR="00EA5156" w:rsidRPr="00ED61A7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982" w:type="dxa"/>
            <w:vAlign w:val="bottom"/>
          </w:tcPr>
          <w:p w14:paraId="6F3BB0D6" w14:textId="77777777" w:rsidR="00EA5156" w:rsidRPr="00ED61A7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1983" w:type="dxa"/>
            <w:vAlign w:val="bottom"/>
          </w:tcPr>
          <w:p w14:paraId="5FFBFAC0" w14:textId="77777777" w:rsidR="00EA5156" w:rsidRPr="00ED61A7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1,1</w:t>
            </w:r>
          </w:p>
        </w:tc>
        <w:tc>
          <w:tcPr>
            <w:tcW w:w="1983" w:type="dxa"/>
            <w:vAlign w:val="bottom"/>
          </w:tcPr>
          <w:p w14:paraId="60CF7F13" w14:textId="77777777" w:rsidR="00EA5156" w:rsidRPr="00ED61A7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EA5156" w14:paraId="108D6DB2" w14:textId="77777777" w:rsidTr="00532D12">
        <w:tc>
          <w:tcPr>
            <w:tcW w:w="1982" w:type="dxa"/>
          </w:tcPr>
          <w:p w14:paraId="3BBCABC1" w14:textId="77777777" w:rsidR="00EA5156" w:rsidRPr="00ED61A7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982" w:type="dxa"/>
          </w:tcPr>
          <w:p w14:paraId="5015D00C" w14:textId="77777777" w:rsidR="00EA5156" w:rsidRPr="00ED61A7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1982" w:type="dxa"/>
          </w:tcPr>
          <w:p w14:paraId="6FDB3A64" w14:textId="77777777" w:rsidR="00EA5156" w:rsidRPr="00ED61A7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1983" w:type="dxa"/>
          </w:tcPr>
          <w:p w14:paraId="485C0CF5" w14:textId="77777777" w:rsidR="00EA5156" w:rsidRPr="00ED61A7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1983" w:type="dxa"/>
          </w:tcPr>
          <w:p w14:paraId="0E69EBF2" w14:textId="77777777" w:rsidR="00EA5156" w:rsidRPr="00ED61A7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</w:tbl>
    <w:p w14:paraId="1CB603C8" w14:textId="77777777" w:rsidR="00EA5156" w:rsidRDefault="00EA5156" w:rsidP="00EA515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0DBBD964" w14:textId="77777777" w:rsidR="00EA5156" w:rsidRDefault="00EA5156" w:rsidP="00EA5156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D61A7">
        <w:rPr>
          <w:rFonts w:ascii="Times New Roman" w:hAnsi="Times New Roman" w:cs="Times New Roman"/>
          <w:sz w:val="26"/>
          <w:szCs w:val="26"/>
        </w:rPr>
        <w:lastRenderedPageBreak/>
        <w:t>Коэффициент аккумуляции характеризует величину тепловой аккумуляции зданий и зависит от толщины стен, коэффициента теплопередачи и коэффициента остекления.</w:t>
      </w:r>
    </w:p>
    <w:p w14:paraId="7A8F7A9C" w14:textId="77777777" w:rsidR="00EA5156" w:rsidRDefault="00EA5156" w:rsidP="00EA5156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6D5FB618" w14:textId="77777777" w:rsidR="00EA5156" w:rsidRDefault="00EA5156" w:rsidP="00EA5156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D61A7">
        <w:rPr>
          <w:rFonts w:ascii="Times New Roman" w:hAnsi="Times New Roman" w:cs="Times New Roman"/>
          <w:sz w:val="26"/>
          <w:szCs w:val="26"/>
        </w:rPr>
        <w:t>Таблица № 2. Коэффициенты аккумуляции тепла для жилых и промышленных зданий</w:t>
      </w:r>
    </w:p>
    <w:p w14:paraId="0BD9A7A4" w14:textId="77777777" w:rsidR="00EA5156" w:rsidRDefault="00EA5156" w:rsidP="00EA5156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7"/>
        <w:gridCol w:w="5040"/>
        <w:gridCol w:w="1996"/>
        <w:gridCol w:w="1741"/>
      </w:tblGrid>
      <w:tr w:rsidR="00EA5156" w14:paraId="4DCB23F2" w14:textId="77777777" w:rsidTr="00532D12">
        <w:tc>
          <w:tcPr>
            <w:tcW w:w="567" w:type="dxa"/>
          </w:tcPr>
          <w:p w14:paraId="3800E7DD" w14:textId="77777777" w:rsidR="00EA5156" w:rsidRPr="00ED61A7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524" w:type="dxa"/>
          </w:tcPr>
          <w:p w14:paraId="15CBE659" w14:textId="77777777" w:rsidR="00EA5156" w:rsidRPr="00ED61A7" w:rsidRDefault="00EA5156" w:rsidP="00532D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Характеристика зданий</w:t>
            </w:r>
          </w:p>
        </w:tc>
        <w:tc>
          <w:tcPr>
            <w:tcW w:w="2080" w:type="dxa"/>
          </w:tcPr>
          <w:p w14:paraId="4A50AEBC" w14:textId="77777777" w:rsidR="00EA5156" w:rsidRPr="00ED61A7" w:rsidRDefault="00EA5156" w:rsidP="00532D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Помещения</w:t>
            </w:r>
          </w:p>
        </w:tc>
        <w:tc>
          <w:tcPr>
            <w:tcW w:w="1741" w:type="dxa"/>
          </w:tcPr>
          <w:p w14:paraId="144C4A4D" w14:textId="77777777" w:rsidR="00EA5156" w:rsidRPr="00ED61A7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Коэффициент аккумуляции</w:t>
            </w:r>
          </w:p>
        </w:tc>
      </w:tr>
      <w:tr w:rsidR="00EA5156" w14:paraId="37ADE45B" w14:textId="77777777" w:rsidTr="00532D12">
        <w:tc>
          <w:tcPr>
            <w:tcW w:w="567" w:type="dxa"/>
          </w:tcPr>
          <w:p w14:paraId="052EC8B2" w14:textId="77777777" w:rsidR="00EA5156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24" w:type="dxa"/>
          </w:tcPr>
          <w:p w14:paraId="6ED5F69B" w14:textId="77777777" w:rsidR="00EA5156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Крупнопанельный дом серии 1-605А с3- слойными наружными стенами, утепленными минераловатными плитами с железобетонными фактурными слоями: толщины 21 см, из них толщина утеплителя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12 см.</w:t>
            </w:r>
          </w:p>
        </w:tc>
        <w:tc>
          <w:tcPr>
            <w:tcW w:w="2080" w:type="dxa"/>
            <w:vAlign w:val="center"/>
          </w:tcPr>
          <w:p w14:paraId="21627D04" w14:textId="77777777" w:rsidR="00EA5156" w:rsidRPr="00ED61A7" w:rsidRDefault="00EA5156" w:rsidP="00532D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Угловые: верхнего этажа, среднего и первого этажа.</w:t>
            </w:r>
          </w:p>
          <w:p w14:paraId="5A62BAB9" w14:textId="77777777" w:rsidR="00EA5156" w:rsidRDefault="00EA5156" w:rsidP="00532D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Средние</w:t>
            </w:r>
          </w:p>
        </w:tc>
        <w:tc>
          <w:tcPr>
            <w:tcW w:w="1741" w:type="dxa"/>
            <w:vAlign w:val="center"/>
          </w:tcPr>
          <w:p w14:paraId="18A234DC" w14:textId="77777777" w:rsidR="00EA5156" w:rsidRPr="00ED61A7" w:rsidRDefault="00EA5156" w:rsidP="00532D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  <w:p w14:paraId="21D293BF" w14:textId="77777777" w:rsidR="00EA5156" w:rsidRDefault="00EA5156" w:rsidP="00532D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  <w:p w14:paraId="267AC63A" w14:textId="77777777" w:rsidR="00EA5156" w:rsidRPr="00ED61A7" w:rsidRDefault="00EA5156" w:rsidP="00532D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136F9E" w14:textId="77777777" w:rsidR="00EA5156" w:rsidRDefault="00EA5156" w:rsidP="00532D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</w:tr>
      <w:tr w:rsidR="00EA5156" w14:paraId="23DDF0A5" w14:textId="77777777" w:rsidTr="00532D12">
        <w:tc>
          <w:tcPr>
            <w:tcW w:w="567" w:type="dxa"/>
          </w:tcPr>
          <w:p w14:paraId="251E3660" w14:textId="77777777" w:rsidR="00EA5156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24" w:type="dxa"/>
          </w:tcPr>
          <w:p w14:paraId="1318C703" w14:textId="77777777" w:rsidR="00EA5156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Крупнопанельный жилой дом с наружными стенами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толщиной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16см, утепленными минераловатными плитами с железобетонными фактурными слоями.</w:t>
            </w:r>
          </w:p>
        </w:tc>
        <w:tc>
          <w:tcPr>
            <w:tcW w:w="2080" w:type="dxa"/>
            <w:vAlign w:val="center"/>
          </w:tcPr>
          <w:p w14:paraId="3897722A" w14:textId="77777777" w:rsidR="00EA5156" w:rsidRPr="00ED61A7" w:rsidRDefault="00EA5156" w:rsidP="00532D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Угловые: верхнего этажа, среднего и первого этажа.</w:t>
            </w:r>
          </w:p>
          <w:p w14:paraId="25039851" w14:textId="77777777" w:rsidR="00EA5156" w:rsidRDefault="00EA5156" w:rsidP="00532D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Средние</w:t>
            </w:r>
          </w:p>
        </w:tc>
        <w:tc>
          <w:tcPr>
            <w:tcW w:w="1741" w:type="dxa"/>
            <w:vAlign w:val="center"/>
          </w:tcPr>
          <w:p w14:paraId="15F713DA" w14:textId="77777777" w:rsidR="00EA5156" w:rsidRPr="00ED61A7" w:rsidRDefault="00EA5156" w:rsidP="00532D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  <w:p w14:paraId="42C13D0E" w14:textId="77777777" w:rsidR="00EA5156" w:rsidRDefault="00EA5156" w:rsidP="00532D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  <w:p w14:paraId="0A501808" w14:textId="77777777" w:rsidR="00EA5156" w:rsidRPr="00ED61A7" w:rsidRDefault="00EA5156" w:rsidP="00532D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B6AB7F" w14:textId="77777777" w:rsidR="00EA5156" w:rsidRDefault="00EA5156" w:rsidP="00532D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</w:tr>
      <w:tr w:rsidR="00EA5156" w14:paraId="17717AD9" w14:textId="77777777" w:rsidTr="00532D12">
        <w:tc>
          <w:tcPr>
            <w:tcW w:w="567" w:type="dxa"/>
          </w:tcPr>
          <w:p w14:paraId="1465A4B0" w14:textId="77777777" w:rsidR="00EA5156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24" w:type="dxa"/>
          </w:tcPr>
          <w:p w14:paraId="1A6BB700" w14:textId="77777777" w:rsidR="00EA5156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 xml:space="preserve">Дом из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объемных элементов с наружными о</w:t>
            </w: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граждениями из железобетонных вибропрокатных элементов, утепленных минераловатными плитами. Толщина наружной стены 22 см, толщина утеплителя в зоне стыкования с ребрами 5 см. Общая толщина железобетонных элементов между ребрами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30 -40 мм.</w:t>
            </w:r>
          </w:p>
        </w:tc>
        <w:tc>
          <w:tcPr>
            <w:tcW w:w="2080" w:type="dxa"/>
            <w:vAlign w:val="center"/>
          </w:tcPr>
          <w:p w14:paraId="31584448" w14:textId="77777777" w:rsidR="00EA5156" w:rsidRDefault="00EA5156" w:rsidP="00532D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Угловые верхнего этажа</w:t>
            </w:r>
          </w:p>
        </w:tc>
        <w:tc>
          <w:tcPr>
            <w:tcW w:w="1741" w:type="dxa"/>
            <w:vAlign w:val="center"/>
          </w:tcPr>
          <w:p w14:paraId="22404A5C" w14:textId="77777777" w:rsidR="00EA5156" w:rsidRDefault="00EA5156" w:rsidP="00532D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EA5156" w14:paraId="0452C6BA" w14:textId="77777777" w:rsidTr="00532D12">
        <w:tc>
          <w:tcPr>
            <w:tcW w:w="567" w:type="dxa"/>
          </w:tcPr>
          <w:p w14:paraId="77829EFC" w14:textId="77777777" w:rsidR="00EA5156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24" w:type="dxa"/>
          </w:tcPr>
          <w:p w14:paraId="691A26AD" w14:textId="77777777" w:rsidR="00EA5156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Кирпичные жилые здания с толщиной стен в 2,5 кирпича и коэффициентом остекления 0,18-0,25.</w:t>
            </w:r>
          </w:p>
        </w:tc>
        <w:tc>
          <w:tcPr>
            <w:tcW w:w="2080" w:type="dxa"/>
            <w:vAlign w:val="center"/>
          </w:tcPr>
          <w:p w14:paraId="2B4AA1E0" w14:textId="77777777" w:rsidR="00EA5156" w:rsidRPr="00ED61A7" w:rsidRDefault="00EA5156" w:rsidP="00532D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Угловые</w:t>
            </w:r>
          </w:p>
          <w:p w14:paraId="6930DED9" w14:textId="77777777" w:rsidR="00EA5156" w:rsidRDefault="00EA5156" w:rsidP="00532D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Средние</w:t>
            </w:r>
          </w:p>
        </w:tc>
        <w:tc>
          <w:tcPr>
            <w:tcW w:w="1741" w:type="dxa"/>
            <w:vAlign w:val="center"/>
          </w:tcPr>
          <w:p w14:paraId="12E207D2" w14:textId="77777777" w:rsidR="00EA5156" w:rsidRDefault="00EA5156" w:rsidP="00532D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65-60 100-65</w:t>
            </w:r>
          </w:p>
        </w:tc>
      </w:tr>
      <w:tr w:rsidR="00EA5156" w14:paraId="33019750" w14:textId="77777777" w:rsidTr="00532D12">
        <w:tc>
          <w:tcPr>
            <w:tcW w:w="567" w:type="dxa"/>
          </w:tcPr>
          <w:p w14:paraId="769E9353" w14:textId="77777777" w:rsidR="00EA5156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4" w:type="dxa"/>
          </w:tcPr>
          <w:p w14:paraId="3C86DB7A" w14:textId="77777777" w:rsidR="00EA5156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Промышленные здания с незначительными внутренними тепловыделениями (стены в 2 кирпича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коэффициент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остекления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0,15 -0,3).</w:t>
            </w:r>
          </w:p>
        </w:tc>
        <w:tc>
          <w:tcPr>
            <w:tcW w:w="2080" w:type="dxa"/>
          </w:tcPr>
          <w:p w14:paraId="1C9EA8C5" w14:textId="77777777" w:rsidR="00EA5156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</w:tcPr>
          <w:p w14:paraId="0DBD520E" w14:textId="77777777" w:rsidR="00EA5156" w:rsidRDefault="00EA5156" w:rsidP="00532D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1A7">
              <w:rPr>
                <w:rFonts w:ascii="Times New Roman" w:hAnsi="Times New Roman" w:cs="Times New Roman"/>
                <w:sz w:val="26"/>
                <w:szCs w:val="26"/>
              </w:rPr>
              <w:t>25-14</w:t>
            </w:r>
          </w:p>
        </w:tc>
      </w:tr>
    </w:tbl>
    <w:p w14:paraId="5F16A2B1" w14:textId="77777777" w:rsidR="00EA5156" w:rsidRDefault="00EA5156" w:rsidP="00EA5156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026C36D9" w14:textId="77777777" w:rsidR="00EA5156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1A7">
        <w:rPr>
          <w:rFonts w:ascii="Times New Roman" w:hAnsi="Times New Roman" w:cs="Times New Roman"/>
          <w:sz w:val="26"/>
          <w:szCs w:val="26"/>
        </w:rPr>
        <w:t xml:space="preserve">На основании приведенных данных можно оценить время, имеющееся для ликвидации аварии или принятия мер по предотвращению лавинообразного развития аварий, т.е. замерзания теплоносителя в системах отопления зданий, в которые прекращена подача тепла. </w:t>
      </w:r>
    </w:p>
    <w:p w14:paraId="0C80CE72" w14:textId="77777777" w:rsidR="00EA5156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1A7">
        <w:rPr>
          <w:rFonts w:ascii="Times New Roman" w:hAnsi="Times New Roman" w:cs="Times New Roman"/>
          <w:sz w:val="26"/>
          <w:szCs w:val="26"/>
        </w:rPr>
        <w:t xml:space="preserve">К примеру, в отключенном в результате аварии квартале имеются здания, у которых коэффициент аккумуляции для углового помещения верхнего этажа равен 40. </w:t>
      </w:r>
    </w:p>
    <w:p w14:paraId="447C93F4" w14:textId="77777777" w:rsidR="00EA5156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1A7">
        <w:rPr>
          <w:rFonts w:ascii="Times New Roman" w:hAnsi="Times New Roman" w:cs="Times New Roman"/>
          <w:sz w:val="26"/>
          <w:szCs w:val="26"/>
        </w:rPr>
        <w:lastRenderedPageBreak/>
        <w:t xml:space="preserve">Если авария произошла при температуре наружного воздуха - 20°С, то по таблице № 1 определяется темп падения температуры, равный 1,1°С в час. </w:t>
      </w:r>
    </w:p>
    <w:p w14:paraId="7A44CC5F" w14:textId="77777777" w:rsidR="00EA5156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1A7">
        <w:rPr>
          <w:rFonts w:ascii="Times New Roman" w:hAnsi="Times New Roman" w:cs="Times New Roman"/>
          <w:sz w:val="26"/>
          <w:szCs w:val="26"/>
        </w:rPr>
        <w:t>Время снижения температуры в квартире с 18 до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61A7">
        <w:rPr>
          <w:rFonts w:ascii="Times New Roman" w:hAnsi="Times New Roman" w:cs="Times New Roman"/>
          <w:sz w:val="26"/>
          <w:szCs w:val="26"/>
        </w:rPr>
        <w:t xml:space="preserve">8 °С, при которой в подвалах и на лестничных клетках может произойти замерзание теплоносителя и труб, определится как (18 - 8) /1,1 и составит 9 часов. </w:t>
      </w:r>
    </w:p>
    <w:p w14:paraId="3C615A23" w14:textId="77777777" w:rsidR="00EA5156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1A7">
        <w:rPr>
          <w:rFonts w:ascii="Times New Roman" w:hAnsi="Times New Roman" w:cs="Times New Roman"/>
          <w:sz w:val="26"/>
          <w:szCs w:val="26"/>
        </w:rPr>
        <w:t>Если в результате аварии отключено несколько зданий, то определение времени, имеющегося в распоряжении на ликвидацию аварии или принятие мер по предотвращению развития аварии, производится по зданию, имеющему наименьший коэффициент аккумуляции.</w:t>
      </w:r>
    </w:p>
    <w:p w14:paraId="7DCBD3D7" w14:textId="77777777" w:rsidR="00EA5156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8AEB3A" w14:textId="77777777" w:rsidR="00EA5156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1A7">
        <w:rPr>
          <w:rFonts w:ascii="Times New Roman" w:hAnsi="Times New Roman" w:cs="Times New Roman"/>
          <w:sz w:val="26"/>
          <w:szCs w:val="26"/>
        </w:rPr>
        <w:t>Таблица № 3. Предельные сроки ликвидации повреждений на объектах теплоснабжения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2"/>
        <w:gridCol w:w="2796"/>
        <w:gridCol w:w="1537"/>
        <w:gridCol w:w="1063"/>
        <w:gridCol w:w="1063"/>
        <w:gridCol w:w="928"/>
        <w:gridCol w:w="1285"/>
      </w:tblGrid>
      <w:tr w:rsidR="00EA5156" w14:paraId="1861F202" w14:textId="77777777" w:rsidTr="00532D12">
        <w:tc>
          <w:tcPr>
            <w:tcW w:w="694" w:type="dxa"/>
            <w:vMerge w:val="restart"/>
          </w:tcPr>
          <w:p w14:paraId="5F6EB6F5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921" w:type="dxa"/>
            <w:vMerge w:val="restart"/>
          </w:tcPr>
          <w:p w14:paraId="356DB942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715F">
              <w:rPr>
                <w:rFonts w:ascii="Times New Roman" w:hAnsi="Times New Roman" w:cs="Times New Roman"/>
                <w:sz w:val="26"/>
                <w:szCs w:val="26"/>
              </w:rPr>
              <w:t>Наименование технологического нарушения</w:t>
            </w:r>
          </w:p>
        </w:tc>
        <w:tc>
          <w:tcPr>
            <w:tcW w:w="1537" w:type="dxa"/>
            <w:vMerge w:val="restart"/>
          </w:tcPr>
          <w:p w14:paraId="4D68F42A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715F">
              <w:rPr>
                <w:rFonts w:ascii="Times New Roman" w:hAnsi="Times New Roman" w:cs="Times New Roman"/>
                <w:sz w:val="26"/>
                <w:szCs w:val="26"/>
              </w:rPr>
              <w:t>Время 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715F">
              <w:rPr>
                <w:rFonts w:ascii="Times New Roman" w:hAnsi="Times New Roman" w:cs="Times New Roman"/>
                <w:sz w:val="26"/>
                <w:szCs w:val="26"/>
              </w:rPr>
              <w:t>устранение, час.</w:t>
            </w:r>
          </w:p>
        </w:tc>
        <w:tc>
          <w:tcPr>
            <w:tcW w:w="4760" w:type="dxa"/>
            <w:gridSpan w:val="4"/>
          </w:tcPr>
          <w:p w14:paraId="4E6BCB45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715F">
              <w:rPr>
                <w:rFonts w:ascii="Times New Roman" w:hAnsi="Times New Roman" w:cs="Times New Roman"/>
                <w:sz w:val="26"/>
                <w:szCs w:val="26"/>
              </w:rPr>
              <w:t>Ожидаемая температура в жилых помещениях при температуре наружного воздуха, С</w:t>
            </w:r>
          </w:p>
        </w:tc>
      </w:tr>
      <w:tr w:rsidR="00EA5156" w14:paraId="06003F22" w14:textId="77777777" w:rsidTr="00532D12">
        <w:tc>
          <w:tcPr>
            <w:tcW w:w="694" w:type="dxa"/>
            <w:vMerge/>
          </w:tcPr>
          <w:p w14:paraId="008DE556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1" w:type="dxa"/>
            <w:vMerge/>
          </w:tcPr>
          <w:p w14:paraId="5EA3C6F8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7" w:type="dxa"/>
            <w:vMerge/>
          </w:tcPr>
          <w:p w14:paraId="4C14F0CF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3" w:type="dxa"/>
          </w:tcPr>
          <w:p w14:paraId="5A671CE6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83" w:type="dxa"/>
          </w:tcPr>
          <w:p w14:paraId="40CC8C61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-10</w:t>
            </w:r>
          </w:p>
        </w:tc>
        <w:tc>
          <w:tcPr>
            <w:tcW w:w="1021" w:type="dxa"/>
          </w:tcPr>
          <w:p w14:paraId="02324381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</w:p>
        </w:tc>
        <w:tc>
          <w:tcPr>
            <w:tcW w:w="1373" w:type="dxa"/>
          </w:tcPr>
          <w:p w14:paraId="5D544C4E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Более -20</w:t>
            </w:r>
          </w:p>
        </w:tc>
      </w:tr>
      <w:tr w:rsidR="00EA5156" w14:paraId="41A108CC" w14:textId="77777777" w:rsidTr="00532D12">
        <w:tc>
          <w:tcPr>
            <w:tcW w:w="694" w:type="dxa"/>
          </w:tcPr>
          <w:p w14:paraId="5282A9F5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21" w:type="dxa"/>
          </w:tcPr>
          <w:p w14:paraId="79BEF517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715F">
              <w:rPr>
                <w:rFonts w:ascii="Times New Roman" w:hAnsi="Times New Roman" w:cs="Times New Roman"/>
                <w:sz w:val="26"/>
                <w:szCs w:val="26"/>
              </w:rPr>
              <w:t>Отключение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715F">
              <w:rPr>
                <w:rFonts w:ascii="Times New Roman" w:hAnsi="Times New Roman" w:cs="Times New Roman"/>
                <w:sz w:val="26"/>
                <w:szCs w:val="26"/>
              </w:rPr>
              <w:t>отопления</w:t>
            </w:r>
          </w:p>
        </w:tc>
        <w:tc>
          <w:tcPr>
            <w:tcW w:w="1537" w:type="dxa"/>
          </w:tcPr>
          <w:p w14:paraId="2DCD726F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83" w:type="dxa"/>
          </w:tcPr>
          <w:p w14:paraId="3DABE890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83" w:type="dxa"/>
          </w:tcPr>
          <w:p w14:paraId="0705A6CC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21" w:type="dxa"/>
          </w:tcPr>
          <w:p w14:paraId="7EDC8259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73" w:type="dxa"/>
          </w:tcPr>
          <w:p w14:paraId="6C8190E8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A5156" w14:paraId="217754C3" w14:textId="77777777" w:rsidTr="00532D12">
        <w:tc>
          <w:tcPr>
            <w:tcW w:w="694" w:type="dxa"/>
          </w:tcPr>
          <w:p w14:paraId="59DB3EF8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21" w:type="dxa"/>
          </w:tcPr>
          <w:p w14:paraId="4B0B8729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715F">
              <w:rPr>
                <w:rFonts w:ascii="Times New Roman" w:hAnsi="Times New Roman" w:cs="Times New Roman"/>
                <w:sz w:val="26"/>
                <w:szCs w:val="26"/>
              </w:rPr>
              <w:t>Отключение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715F">
              <w:rPr>
                <w:rFonts w:ascii="Times New Roman" w:hAnsi="Times New Roman" w:cs="Times New Roman"/>
                <w:sz w:val="26"/>
                <w:szCs w:val="26"/>
              </w:rPr>
              <w:t>отопления</w:t>
            </w:r>
          </w:p>
        </w:tc>
        <w:tc>
          <w:tcPr>
            <w:tcW w:w="1537" w:type="dxa"/>
          </w:tcPr>
          <w:p w14:paraId="144D0C49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83" w:type="dxa"/>
          </w:tcPr>
          <w:p w14:paraId="6ADCFE92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83" w:type="dxa"/>
          </w:tcPr>
          <w:p w14:paraId="3B1F0DC4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21" w:type="dxa"/>
          </w:tcPr>
          <w:p w14:paraId="315FF33E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73" w:type="dxa"/>
          </w:tcPr>
          <w:p w14:paraId="49035F99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A5156" w14:paraId="7EE1D56D" w14:textId="77777777" w:rsidTr="00532D12">
        <w:tc>
          <w:tcPr>
            <w:tcW w:w="694" w:type="dxa"/>
          </w:tcPr>
          <w:p w14:paraId="79FB910E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921" w:type="dxa"/>
          </w:tcPr>
          <w:p w14:paraId="42F8CC95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715F">
              <w:rPr>
                <w:rFonts w:ascii="Times New Roman" w:hAnsi="Times New Roman" w:cs="Times New Roman"/>
                <w:sz w:val="26"/>
                <w:szCs w:val="26"/>
              </w:rPr>
              <w:t>Отключение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715F">
              <w:rPr>
                <w:rFonts w:ascii="Times New Roman" w:hAnsi="Times New Roman" w:cs="Times New Roman"/>
                <w:sz w:val="26"/>
                <w:szCs w:val="26"/>
              </w:rPr>
              <w:t>отопления</w:t>
            </w:r>
          </w:p>
        </w:tc>
        <w:tc>
          <w:tcPr>
            <w:tcW w:w="1537" w:type="dxa"/>
          </w:tcPr>
          <w:p w14:paraId="5DCD4BC4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83" w:type="dxa"/>
          </w:tcPr>
          <w:p w14:paraId="27E07DAA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83" w:type="dxa"/>
          </w:tcPr>
          <w:p w14:paraId="6A41A5F7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21" w:type="dxa"/>
          </w:tcPr>
          <w:p w14:paraId="7388F24F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73" w:type="dxa"/>
          </w:tcPr>
          <w:p w14:paraId="67C4AB05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A5156" w14:paraId="39B7D8E8" w14:textId="77777777" w:rsidTr="00532D12">
        <w:tc>
          <w:tcPr>
            <w:tcW w:w="694" w:type="dxa"/>
          </w:tcPr>
          <w:p w14:paraId="38C5A50B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921" w:type="dxa"/>
          </w:tcPr>
          <w:p w14:paraId="115966F3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715F">
              <w:rPr>
                <w:rFonts w:ascii="Times New Roman" w:hAnsi="Times New Roman" w:cs="Times New Roman"/>
                <w:sz w:val="26"/>
                <w:szCs w:val="26"/>
              </w:rPr>
              <w:t>Отключение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715F">
              <w:rPr>
                <w:rFonts w:ascii="Times New Roman" w:hAnsi="Times New Roman" w:cs="Times New Roman"/>
                <w:sz w:val="26"/>
                <w:szCs w:val="26"/>
              </w:rPr>
              <w:t>отопления</w:t>
            </w:r>
          </w:p>
        </w:tc>
        <w:tc>
          <w:tcPr>
            <w:tcW w:w="1537" w:type="dxa"/>
          </w:tcPr>
          <w:p w14:paraId="2DCF247D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83" w:type="dxa"/>
          </w:tcPr>
          <w:p w14:paraId="7EB78954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83" w:type="dxa"/>
          </w:tcPr>
          <w:p w14:paraId="621C4503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21" w:type="dxa"/>
          </w:tcPr>
          <w:p w14:paraId="71907AB3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73" w:type="dxa"/>
          </w:tcPr>
          <w:p w14:paraId="4EC01379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14:paraId="5D090EDA" w14:textId="77777777" w:rsidR="00EA5156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F8BA17B" w14:textId="77777777" w:rsidR="00EA5156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715F">
        <w:rPr>
          <w:rFonts w:ascii="Times New Roman" w:hAnsi="Times New Roman" w:cs="Times New Roman"/>
          <w:sz w:val="26"/>
          <w:szCs w:val="26"/>
        </w:rPr>
        <w:t>Таблица № 4. Предельные сроки ликвидации повреждений на надземных трубопроводах тепловых сетей</w:t>
      </w:r>
    </w:p>
    <w:p w14:paraId="6ABEAED1" w14:textId="77777777" w:rsidR="00EA5156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9"/>
        <w:gridCol w:w="5399"/>
        <w:gridCol w:w="3126"/>
      </w:tblGrid>
      <w:tr w:rsidR="00EA5156" w14:paraId="32ED925E" w14:textId="77777777" w:rsidTr="00532D12">
        <w:tc>
          <w:tcPr>
            <w:tcW w:w="846" w:type="dxa"/>
          </w:tcPr>
          <w:p w14:paraId="30457E8A" w14:textId="77777777" w:rsidR="00EA5156" w:rsidRPr="00BD105C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10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762" w:type="dxa"/>
          </w:tcPr>
          <w:p w14:paraId="75143C36" w14:textId="77777777" w:rsidR="00EA5156" w:rsidRPr="00BD105C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10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технологического нарушения</w:t>
            </w:r>
          </w:p>
        </w:tc>
        <w:tc>
          <w:tcPr>
            <w:tcW w:w="3304" w:type="dxa"/>
          </w:tcPr>
          <w:p w14:paraId="2456D9C8" w14:textId="77777777" w:rsidR="00EA5156" w:rsidRPr="00BD105C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10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 на устранение, час.</w:t>
            </w:r>
          </w:p>
        </w:tc>
      </w:tr>
      <w:tr w:rsidR="00EA5156" w14:paraId="1CF0E854" w14:textId="77777777" w:rsidTr="00532D12">
        <w:tc>
          <w:tcPr>
            <w:tcW w:w="846" w:type="dxa"/>
          </w:tcPr>
          <w:p w14:paraId="5F14E947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762" w:type="dxa"/>
          </w:tcPr>
          <w:p w14:paraId="40462D6C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715F">
              <w:rPr>
                <w:rFonts w:ascii="Times New Roman" w:hAnsi="Times New Roman" w:cs="Times New Roman"/>
                <w:sz w:val="26"/>
                <w:szCs w:val="26"/>
              </w:rPr>
              <w:t>Обнаружение утечек или других неисправностей</w:t>
            </w:r>
          </w:p>
        </w:tc>
        <w:tc>
          <w:tcPr>
            <w:tcW w:w="3304" w:type="dxa"/>
          </w:tcPr>
          <w:p w14:paraId="5F495FE6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A5156" w14:paraId="40A6204F" w14:textId="77777777" w:rsidTr="00532D12">
        <w:tc>
          <w:tcPr>
            <w:tcW w:w="846" w:type="dxa"/>
          </w:tcPr>
          <w:p w14:paraId="610D95F6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762" w:type="dxa"/>
          </w:tcPr>
          <w:p w14:paraId="613EE817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715F">
              <w:rPr>
                <w:rFonts w:ascii="Times New Roman" w:hAnsi="Times New Roman" w:cs="Times New Roman"/>
                <w:sz w:val="26"/>
                <w:szCs w:val="26"/>
              </w:rPr>
              <w:t>Отключение системы или отдельных участков.</w:t>
            </w:r>
          </w:p>
        </w:tc>
        <w:tc>
          <w:tcPr>
            <w:tcW w:w="3304" w:type="dxa"/>
          </w:tcPr>
          <w:p w14:paraId="455A9F82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EA5156" w14:paraId="3759562B" w14:textId="77777777" w:rsidTr="00532D12">
        <w:tc>
          <w:tcPr>
            <w:tcW w:w="846" w:type="dxa"/>
          </w:tcPr>
          <w:p w14:paraId="4032479F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762" w:type="dxa"/>
          </w:tcPr>
          <w:p w14:paraId="63F27F31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715F">
              <w:rPr>
                <w:rFonts w:ascii="Times New Roman" w:hAnsi="Times New Roman" w:cs="Times New Roman"/>
                <w:sz w:val="26"/>
                <w:szCs w:val="26"/>
              </w:rPr>
              <w:t>Слив воды из системы.</w:t>
            </w:r>
          </w:p>
        </w:tc>
        <w:tc>
          <w:tcPr>
            <w:tcW w:w="3304" w:type="dxa"/>
          </w:tcPr>
          <w:p w14:paraId="6906723C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EA5156" w14:paraId="1FA4DCC0" w14:textId="77777777" w:rsidTr="00532D12">
        <w:tc>
          <w:tcPr>
            <w:tcW w:w="846" w:type="dxa"/>
          </w:tcPr>
          <w:p w14:paraId="794B7873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762" w:type="dxa"/>
          </w:tcPr>
          <w:p w14:paraId="5F58C2E5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715F">
              <w:rPr>
                <w:rFonts w:ascii="Times New Roman" w:hAnsi="Times New Roman" w:cs="Times New Roman"/>
                <w:sz w:val="26"/>
                <w:szCs w:val="26"/>
              </w:rPr>
              <w:t>Устранение утечек или других неисправностей.</w:t>
            </w:r>
          </w:p>
        </w:tc>
        <w:tc>
          <w:tcPr>
            <w:tcW w:w="3304" w:type="dxa"/>
          </w:tcPr>
          <w:p w14:paraId="6B39B36A" w14:textId="77777777" w:rsidR="00EA5156" w:rsidRDefault="00EA5156" w:rsidP="00532D1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</w:tbl>
    <w:p w14:paraId="12B57351" w14:textId="77777777" w:rsidR="00EA5156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159B6E" w14:textId="77777777" w:rsidR="00EA5156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1A7">
        <w:rPr>
          <w:rFonts w:ascii="Times New Roman" w:hAnsi="Times New Roman" w:cs="Times New Roman"/>
          <w:sz w:val="26"/>
          <w:szCs w:val="26"/>
        </w:rPr>
        <w:t xml:space="preserve">Таблица №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ED61A7">
        <w:rPr>
          <w:rFonts w:ascii="Times New Roman" w:hAnsi="Times New Roman" w:cs="Times New Roman"/>
          <w:sz w:val="26"/>
          <w:szCs w:val="26"/>
        </w:rPr>
        <w:t xml:space="preserve">. </w:t>
      </w:r>
      <w:r w:rsidRPr="00BD105C">
        <w:rPr>
          <w:rFonts w:ascii="Times New Roman" w:hAnsi="Times New Roman" w:cs="Times New Roman"/>
          <w:sz w:val="26"/>
          <w:szCs w:val="26"/>
        </w:rPr>
        <w:t>Расчеты допустимого времени устранения аварийных нарушений водоснабжения:</w:t>
      </w:r>
    </w:p>
    <w:p w14:paraId="15F89CDC" w14:textId="77777777" w:rsidR="00EA5156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95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5357"/>
        <w:gridCol w:w="3754"/>
      </w:tblGrid>
      <w:tr w:rsidR="00EA5156" w14:paraId="142B07E5" w14:textId="77777777" w:rsidTr="00532D12">
        <w:trPr>
          <w:trHeight w:hRule="exact" w:val="682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A66BD9" w14:textId="77777777" w:rsidR="00EA5156" w:rsidRDefault="00EA5156" w:rsidP="00532D12">
            <w:pPr>
              <w:pStyle w:val="af"/>
              <w:ind w:firstLine="0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84726B" w14:textId="77777777" w:rsidR="00EA5156" w:rsidRDefault="00EA5156" w:rsidP="00532D12">
            <w:pPr>
              <w:pStyle w:val="af"/>
              <w:ind w:firstLine="0"/>
            </w:pPr>
            <w:r>
              <w:rPr>
                <w:b/>
                <w:bCs/>
              </w:rPr>
              <w:t>Наименование технологического нарушения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66630" w14:textId="77777777" w:rsidR="00EA5156" w:rsidRDefault="00EA5156" w:rsidP="00532D12">
            <w:pPr>
              <w:pStyle w:val="af"/>
              <w:ind w:firstLine="0"/>
              <w:jc w:val="both"/>
            </w:pPr>
            <w:r>
              <w:rPr>
                <w:b/>
                <w:bCs/>
              </w:rPr>
              <w:t>Время на устранение, час. мин.</w:t>
            </w:r>
          </w:p>
        </w:tc>
      </w:tr>
      <w:tr w:rsidR="00EA5156" w14:paraId="614C550E" w14:textId="77777777" w:rsidTr="00532D12">
        <w:trPr>
          <w:trHeight w:hRule="exact" w:val="47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1DAA878" w14:textId="77777777" w:rsidR="00EA5156" w:rsidRDefault="00EA5156" w:rsidP="00532D12">
            <w:pPr>
              <w:pStyle w:val="af"/>
              <w:ind w:firstLine="0"/>
            </w:pPr>
            <w:r>
              <w:t>1.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C7DD9FC" w14:textId="77777777" w:rsidR="00EA5156" w:rsidRDefault="00EA5156" w:rsidP="00532D12">
            <w:pPr>
              <w:pStyle w:val="af"/>
              <w:ind w:firstLine="0"/>
            </w:pPr>
            <w:r>
              <w:t>Отключение ГХВС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082F3" w14:textId="77777777" w:rsidR="00EA5156" w:rsidRDefault="00EA5156" w:rsidP="00532D12">
            <w:pPr>
              <w:pStyle w:val="af"/>
              <w:ind w:firstLine="0"/>
              <w:jc w:val="center"/>
            </w:pPr>
            <w:r>
              <w:t>2 часа</w:t>
            </w:r>
          </w:p>
        </w:tc>
      </w:tr>
    </w:tbl>
    <w:p w14:paraId="4867DD71" w14:textId="77777777" w:rsidR="00EA5156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3A70C58" w14:textId="77777777" w:rsidR="00EA5156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917312" w14:textId="77777777" w:rsidR="00EA5156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F850FB" w14:textId="77777777" w:rsidR="00EA5156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947860C" w14:textId="77777777" w:rsidR="00EA5156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1A7">
        <w:rPr>
          <w:rFonts w:ascii="Times New Roman" w:hAnsi="Times New Roman" w:cs="Times New Roman"/>
          <w:sz w:val="26"/>
          <w:szCs w:val="26"/>
        </w:rPr>
        <w:lastRenderedPageBreak/>
        <w:t xml:space="preserve">Таблица №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ED61A7">
        <w:rPr>
          <w:rFonts w:ascii="Times New Roman" w:hAnsi="Times New Roman" w:cs="Times New Roman"/>
          <w:sz w:val="26"/>
          <w:szCs w:val="26"/>
        </w:rPr>
        <w:t xml:space="preserve">. </w:t>
      </w:r>
      <w:r w:rsidRPr="00BD105C">
        <w:rPr>
          <w:rFonts w:ascii="Times New Roman" w:hAnsi="Times New Roman" w:cs="Times New Roman"/>
          <w:sz w:val="26"/>
          <w:szCs w:val="26"/>
        </w:rPr>
        <w:t>Расчеты допустимого времени устранения аварийных нарушений электроснабжения:</w:t>
      </w:r>
    </w:p>
    <w:p w14:paraId="47EE6488" w14:textId="77777777" w:rsidR="00EA5156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5443"/>
        <w:gridCol w:w="3797"/>
      </w:tblGrid>
      <w:tr w:rsidR="00EA5156" w14:paraId="4DEB480E" w14:textId="77777777" w:rsidTr="00532D12">
        <w:trPr>
          <w:trHeight w:hRule="exact" w:val="7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939E15" w14:textId="77777777" w:rsidR="00EA5156" w:rsidRDefault="00EA5156" w:rsidP="00532D12">
            <w:pPr>
              <w:pStyle w:val="af"/>
              <w:ind w:firstLine="0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245BF3" w14:textId="77777777" w:rsidR="00EA5156" w:rsidRDefault="00EA5156" w:rsidP="00532D12">
            <w:pPr>
              <w:pStyle w:val="af"/>
              <w:ind w:left="2300" w:hanging="2060"/>
            </w:pPr>
            <w:r>
              <w:rPr>
                <w:b/>
                <w:bCs/>
              </w:rPr>
              <w:t>Наименование технологического нарушения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86EB0" w14:textId="77777777" w:rsidR="00EA5156" w:rsidRDefault="00EA5156" w:rsidP="00532D12">
            <w:pPr>
              <w:pStyle w:val="af"/>
              <w:ind w:firstLine="0"/>
              <w:jc w:val="center"/>
            </w:pPr>
            <w:r>
              <w:rPr>
                <w:b/>
                <w:bCs/>
              </w:rPr>
              <w:t>Время на устранение, час. мин.</w:t>
            </w:r>
          </w:p>
        </w:tc>
      </w:tr>
      <w:tr w:rsidR="00EA5156" w14:paraId="48CC44EB" w14:textId="77777777" w:rsidTr="00532D12">
        <w:trPr>
          <w:trHeight w:hRule="exact" w:val="49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6380D23" w14:textId="77777777" w:rsidR="00EA5156" w:rsidRDefault="00EA5156" w:rsidP="00532D12">
            <w:pPr>
              <w:pStyle w:val="af"/>
              <w:ind w:firstLine="0"/>
            </w:pPr>
            <w:r>
              <w:t>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F5CDF91" w14:textId="77777777" w:rsidR="00EA5156" w:rsidRDefault="00EA5156" w:rsidP="00532D12">
            <w:pPr>
              <w:pStyle w:val="af"/>
              <w:ind w:firstLine="0"/>
            </w:pPr>
            <w:r>
              <w:t>Отключение электроснабжения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98E12" w14:textId="77777777" w:rsidR="00EA5156" w:rsidRDefault="00EA5156" w:rsidP="00532D12">
            <w:pPr>
              <w:pStyle w:val="af"/>
              <w:ind w:firstLine="0"/>
              <w:jc w:val="center"/>
            </w:pPr>
            <w:r>
              <w:t>2 часа</w:t>
            </w:r>
          </w:p>
        </w:tc>
      </w:tr>
    </w:tbl>
    <w:p w14:paraId="5F7CD94A" w14:textId="77777777" w:rsidR="00EA5156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3A8D7A1" w14:textId="77777777" w:rsidR="00EA5156" w:rsidRDefault="00EA5156" w:rsidP="00EA5156">
      <w:pPr>
        <w:pStyle w:val="a7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105C">
        <w:rPr>
          <w:rFonts w:ascii="Times New Roman" w:hAnsi="Times New Roman" w:cs="Times New Roman"/>
          <w:sz w:val="26"/>
          <w:szCs w:val="26"/>
        </w:rPr>
        <w:t>Количество сил и средств, используемых для локализации и ликвидации последствий аварий на объекте теплоснабжения</w:t>
      </w:r>
    </w:p>
    <w:p w14:paraId="0F651CF9" w14:textId="77777777" w:rsidR="00EA5156" w:rsidRPr="00BD105C" w:rsidRDefault="00EA5156" w:rsidP="00EA5156">
      <w:p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14:paraId="35153BFF" w14:textId="77777777" w:rsidR="00EA5156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105C">
        <w:rPr>
          <w:rFonts w:ascii="Times New Roman" w:hAnsi="Times New Roman" w:cs="Times New Roman"/>
          <w:sz w:val="26"/>
          <w:szCs w:val="26"/>
        </w:rPr>
        <w:t>В режиме повседневной деятельности на объектах теплоснабжения осуществляется дежурство специалистов. Время готовности к работам по ликвидации аварийных ситуаций - 1 час.</w:t>
      </w:r>
    </w:p>
    <w:p w14:paraId="0AAB80AE" w14:textId="77777777" w:rsidR="00EA5156" w:rsidRPr="00BD105C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105C">
        <w:rPr>
          <w:rFonts w:ascii="Times New Roman" w:hAnsi="Times New Roman" w:cs="Times New Roman"/>
          <w:sz w:val="26"/>
          <w:szCs w:val="26"/>
        </w:rPr>
        <w:t>Для ликвидации аварийных ситуаций создаются и используются:</w:t>
      </w:r>
    </w:p>
    <w:p w14:paraId="70743AEC" w14:textId="77777777" w:rsidR="00EA5156" w:rsidRPr="00BD105C" w:rsidRDefault="00EA5156" w:rsidP="00EA5156">
      <w:pPr>
        <w:pStyle w:val="a7"/>
        <w:numPr>
          <w:ilvl w:val="0"/>
          <w:numId w:val="8"/>
        </w:numPr>
        <w:spacing w:after="0" w:line="276" w:lineRule="auto"/>
        <w:ind w:left="0"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BD105C">
        <w:rPr>
          <w:rFonts w:ascii="Times New Roman" w:hAnsi="Times New Roman" w:cs="Times New Roman"/>
          <w:sz w:val="26"/>
          <w:szCs w:val="26"/>
        </w:rPr>
        <w:t>резервы финансовых и материальных ресурсов муниципального образования;</w:t>
      </w:r>
    </w:p>
    <w:p w14:paraId="360553EA" w14:textId="77777777" w:rsidR="00EA5156" w:rsidRDefault="00EA5156" w:rsidP="00EA5156">
      <w:pPr>
        <w:pStyle w:val="a7"/>
        <w:numPr>
          <w:ilvl w:val="0"/>
          <w:numId w:val="8"/>
        </w:numPr>
        <w:spacing w:after="0" w:line="276" w:lineRule="auto"/>
        <w:ind w:left="0"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BD105C">
        <w:rPr>
          <w:rFonts w:ascii="Times New Roman" w:hAnsi="Times New Roman" w:cs="Times New Roman"/>
          <w:sz w:val="26"/>
          <w:szCs w:val="26"/>
        </w:rPr>
        <w:t>резервы финансовых и материальных ресурсов организаций;</w:t>
      </w:r>
    </w:p>
    <w:p w14:paraId="05710C4E" w14:textId="77777777" w:rsidR="00EA5156" w:rsidRDefault="00EA5156" w:rsidP="00EA5156">
      <w:pPr>
        <w:pStyle w:val="a7"/>
        <w:spacing w:after="0" w:line="276" w:lineRule="auto"/>
        <w:ind w:left="1069"/>
        <w:jc w:val="both"/>
        <w:rPr>
          <w:rFonts w:ascii="Times New Roman" w:hAnsi="Times New Roman" w:cs="Times New Roman"/>
          <w:sz w:val="26"/>
          <w:szCs w:val="26"/>
        </w:rPr>
      </w:pPr>
    </w:p>
    <w:p w14:paraId="5CF1CD13" w14:textId="77777777" w:rsidR="00EA5156" w:rsidRDefault="00EA5156" w:rsidP="00EA5156">
      <w:pPr>
        <w:pStyle w:val="a7"/>
        <w:numPr>
          <w:ilvl w:val="0"/>
          <w:numId w:val="2"/>
        </w:numPr>
        <w:spacing w:after="0" w:line="276" w:lineRule="auto"/>
        <w:ind w:left="0" w:firstLine="357"/>
        <w:mirrorIndents/>
        <w:jc w:val="center"/>
        <w:rPr>
          <w:rFonts w:ascii="Times New Roman" w:hAnsi="Times New Roman" w:cs="Times New Roman"/>
          <w:sz w:val="26"/>
          <w:szCs w:val="26"/>
        </w:rPr>
      </w:pPr>
      <w:r w:rsidRPr="00BD105C">
        <w:rPr>
          <w:rFonts w:ascii="Times New Roman" w:hAnsi="Times New Roman" w:cs="Times New Roman"/>
          <w:sz w:val="26"/>
          <w:szCs w:val="26"/>
        </w:rPr>
        <w:t>Состав и дислокация сил и средств</w:t>
      </w:r>
    </w:p>
    <w:p w14:paraId="43552958" w14:textId="77777777" w:rsidR="00EA5156" w:rsidRDefault="00EA5156" w:rsidP="00EA5156">
      <w:pPr>
        <w:pStyle w:val="a7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1FEDD6" w14:textId="77777777" w:rsidR="00EA5156" w:rsidRPr="00BD105C" w:rsidRDefault="00EA5156" w:rsidP="00EA5156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105C">
        <w:rPr>
          <w:rFonts w:ascii="Times New Roman" w:hAnsi="Times New Roman" w:cs="Times New Roman"/>
          <w:sz w:val="26"/>
          <w:szCs w:val="26"/>
        </w:rPr>
        <w:t>К работам при ликвидации последствий аварийных ситуаци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BD105C">
        <w:rPr>
          <w:rFonts w:ascii="Times New Roman" w:hAnsi="Times New Roman" w:cs="Times New Roman"/>
          <w:sz w:val="26"/>
          <w:szCs w:val="26"/>
        </w:rPr>
        <w:t xml:space="preserve"> привлекаются специалисты диспетчерских служб, аварийно-восстановительных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посменно, а также аварийные бригады управляющих (обслуживающих) организаций.</w:t>
      </w:r>
    </w:p>
    <w:p w14:paraId="24F3EE8E" w14:textId="77777777" w:rsidR="00EA5156" w:rsidRDefault="00EA5156" w:rsidP="00EA5156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105C">
        <w:rPr>
          <w:rFonts w:ascii="Times New Roman" w:hAnsi="Times New Roman" w:cs="Times New Roman"/>
          <w:sz w:val="26"/>
          <w:szCs w:val="26"/>
        </w:rPr>
        <w:t>Нормативное количество ресурсов, необходимых для выполнения работ по ликвидации последствий аварийных ситуаций по каждой организации, осуществляющей эксплуатацию систем теплоснабжения, приведено в таблице</w:t>
      </w:r>
    </w:p>
    <w:p w14:paraId="3D137FD3" w14:textId="77777777" w:rsidR="00EA5156" w:rsidRPr="00BD105C" w:rsidRDefault="00EA5156" w:rsidP="00EA5156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01B8B02" w14:textId="77777777" w:rsidR="00EA5156" w:rsidRDefault="00EA5156" w:rsidP="00EA5156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1A7">
        <w:rPr>
          <w:rFonts w:ascii="Times New Roman" w:hAnsi="Times New Roman" w:cs="Times New Roman"/>
          <w:sz w:val="26"/>
          <w:szCs w:val="26"/>
        </w:rPr>
        <w:t xml:space="preserve">Таблица №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ED61A7">
        <w:rPr>
          <w:rFonts w:ascii="Times New Roman" w:hAnsi="Times New Roman" w:cs="Times New Roman"/>
          <w:sz w:val="26"/>
          <w:szCs w:val="26"/>
        </w:rPr>
        <w:t xml:space="preserve">. </w:t>
      </w:r>
      <w:r w:rsidRPr="00BD105C">
        <w:rPr>
          <w:rFonts w:ascii="Times New Roman" w:hAnsi="Times New Roman" w:cs="Times New Roman"/>
          <w:sz w:val="26"/>
          <w:szCs w:val="26"/>
        </w:rPr>
        <w:t>Нормативное количество ресурсов, необходимых для выполнения работ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00"/>
        <w:gridCol w:w="2845"/>
        <w:gridCol w:w="2460"/>
        <w:gridCol w:w="1639"/>
      </w:tblGrid>
      <w:tr w:rsidR="00EA5156" w14:paraId="4EF4DD63" w14:textId="77777777" w:rsidTr="00532D12">
        <w:trPr>
          <w:trHeight w:val="375"/>
        </w:trPr>
        <w:tc>
          <w:tcPr>
            <w:tcW w:w="2405" w:type="dxa"/>
            <w:vMerge w:val="restart"/>
          </w:tcPr>
          <w:p w14:paraId="2BB09EE6" w14:textId="77777777" w:rsidR="00EA5156" w:rsidRPr="00BD105C" w:rsidRDefault="00EA5156" w:rsidP="00532D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05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3119" w:type="dxa"/>
            <w:vMerge w:val="restart"/>
          </w:tcPr>
          <w:p w14:paraId="31CCA8DC" w14:textId="77777777" w:rsidR="00EA5156" w:rsidRDefault="00EA5156" w:rsidP="00532D1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05C">
              <w:rPr>
                <w:rFonts w:ascii="Times New Roman" w:hAnsi="Times New Roman" w:cs="Times New Roman"/>
                <w:sz w:val="26"/>
                <w:szCs w:val="26"/>
              </w:rPr>
              <w:t>Функциональные группы</w:t>
            </w:r>
          </w:p>
        </w:tc>
        <w:tc>
          <w:tcPr>
            <w:tcW w:w="4388" w:type="dxa"/>
            <w:gridSpan w:val="2"/>
          </w:tcPr>
          <w:p w14:paraId="1376C875" w14:textId="77777777" w:rsidR="00EA5156" w:rsidRDefault="00EA5156" w:rsidP="00532D1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Выделяемые</w:t>
            </w:r>
          </w:p>
        </w:tc>
      </w:tr>
      <w:tr w:rsidR="00EA5156" w14:paraId="19F2589D" w14:textId="77777777" w:rsidTr="00532D12">
        <w:trPr>
          <w:trHeight w:val="315"/>
        </w:trPr>
        <w:tc>
          <w:tcPr>
            <w:tcW w:w="2405" w:type="dxa"/>
            <w:vMerge/>
          </w:tcPr>
          <w:p w14:paraId="22DDF13D" w14:textId="77777777" w:rsidR="00EA5156" w:rsidRPr="00BD105C" w:rsidRDefault="00EA5156" w:rsidP="00532D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14:paraId="377C7592" w14:textId="77777777" w:rsidR="00EA5156" w:rsidRPr="00BD105C" w:rsidRDefault="00EA5156" w:rsidP="00532D1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3CB735A9" w14:textId="77777777" w:rsidR="00EA5156" w:rsidRDefault="00EA5156" w:rsidP="00532D1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силы</w:t>
            </w:r>
          </w:p>
        </w:tc>
        <w:tc>
          <w:tcPr>
            <w:tcW w:w="1695" w:type="dxa"/>
          </w:tcPr>
          <w:p w14:paraId="5B926325" w14:textId="77777777" w:rsidR="00EA5156" w:rsidRDefault="00EA5156" w:rsidP="00532D1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</w:t>
            </w:r>
          </w:p>
        </w:tc>
      </w:tr>
      <w:tr w:rsidR="00EA5156" w14:paraId="0595418A" w14:textId="77777777" w:rsidTr="00532D12">
        <w:tc>
          <w:tcPr>
            <w:tcW w:w="2405" w:type="dxa"/>
          </w:tcPr>
          <w:p w14:paraId="013E2E2B" w14:textId="77777777" w:rsidR="00EA5156" w:rsidRDefault="00EA5156" w:rsidP="00532D1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14:paraId="497DE4C3" w14:textId="77777777" w:rsidR="00EA5156" w:rsidRDefault="00EA5156" w:rsidP="00532D1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14:paraId="7DBDEF12" w14:textId="77777777" w:rsidR="00EA5156" w:rsidRDefault="00EA5156" w:rsidP="00532D1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95" w:type="dxa"/>
          </w:tcPr>
          <w:p w14:paraId="7A896FDC" w14:textId="77777777" w:rsidR="00EA5156" w:rsidRDefault="00EA5156" w:rsidP="00532D1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EA5156" w14:paraId="2F0044D9" w14:textId="77777777" w:rsidTr="00532D12">
        <w:trPr>
          <w:trHeight w:val="555"/>
        </w:trPr>
        <w:tc>
          <w:tcPr>
            <w:tcW w:w="2405" w:type="dxa"/>
            <w:vMerge w:val="restart"/>
            <w:vAlign w:val="center"/>
          </w:tcPr>
          <w:p w14:paraId="49FFECED" w14:textId="77777777" w:rsidR="00EA5156" w:rsidRDefault="00EA5156" w:rsidP="00532D1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05C">
              <w:rPr>
                <w:rFonts w:ascii="Times New Roman" w:hAnsi="Times New Roman" w:cs="Times New Roman"/>
                <w:sz w:val="26"/>
                <w:szCs w:val="26"/>
              </w:rPr>
              <w:t>Теплоснабжающие, теплосетевые организации, владельцы тепловых сетей</w:t>
            </w:r>
          </w:p>
        </w:tc>
        <w:tc>
          <w:tcPr>
            <w:tcW w:w="3119" w:type="dxa"/>
            <w:vAlign w:val="center"/>
          </w:tcPr>
          <w:p w14:paraId="7A3116DD" w14:textId="77777777" w:rsidR="00EA5156" w:rsidRDefault="00EA5156" w:rsidP="00532D1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05C">
              <w:rPr>
                <w:rFonts w:ascii="Times New Roman" w:hAnsi="Times New Roman" w:cs="Times New Roman"/>
                <w:sz w:val="26"/>
                <w:szCs w:val="26"/>
              </w:rPr>
              <w:t>аварийно-диспетчерская служба (круглосуточно)</w:t>
            </w:r>
          </w:p>
        </w:tc>
        <w:tc>
          <w:tcPr>
            <w:tcW w:w="2693" w:type="dxa"/>
            <w:vAlign w:val="center"/>
          </w:tcPr>
          <w:p w14:paraId="48470329" w14:textId="77777777" w:rsidR="00EA5156" w:rsidRDefault="00EA5156" w:rsidP="00532D1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05C">
              <w:rPr>
                <w:rFonts w:ascii="Times New Roman" w:hAnsi="Times New Roman" w:cs="Times New Roman"/>
                <w:sz w:val="26"/>
                <w:szCs w:val="26"/>
              </w:rPr>
              <w:t>дежурный диспетчер, начальник смены, водитель, слесаря по обслуживанию сетей</w:t>
            </w:r>
          </w:p>
        </w:tc>
        <w:tc>
          <w:tcPr>
            <w:tcW w:w="1695" w:type="dxa"/>
            <w:vAlign w:val="center"/>
          </w:tcPr>
          <w:p w14:paraId="675124DE" w14:textId="77777777" w:rsidR="00EA5156" w:rsidRDefault="00EA5156" w:rsidP="00532D1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05C"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</w:tc>
      </w:tr>
      <w:tr w:rsidR="00EA5156" w14:paraId="5D7286CE" w14:textId="77777777" w:rsidTr="00532D12">
        <w:trPr>
          <w:trHeight w:val="570"/>
        </w:trPr>
        <w:tc>
          <w:tcPr>
            <w:tcW w:w="2405" w:type="dxa"/>
            <w:vMerge/>
            <w:vAlign w:val="center"/>
          </w:tcPr>
          <w:p w14:paraId="385DF766" w14:textId="77777777" w:rsidR="00EA5156" w:rsidRPr="00BD105C" w:rsidRDefault="00EA5156" w:rsidP="00532D1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14:paraId="07E8D13C" w14:textId="77777777" w:rsidR="00EA5156" w:rsidRDefault="00EA5156" w:rsidP="00532D1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05C">
              <w:rPr>
                <w:rFonts w:ascii="Times New Roman" w:hAnsi="Times New Roman" w:cs="Times New Roman"/>
                <w:sz w:val="26"/>
                <w:szCs w:val="26"/>
              </w:rPr>
              <w:t>оперативный персонал на котельных (круглосуточно)</w:t>
            </w:r>
          </w:p>
        </w:tc>
        <w:tc>
          <w:tcPr>
            <w:tcW w:w="2693" w:type="dxa"/>
            <w:vAlign w:val="center"/>
          </w:tcPr>
          <w:p w14:paraId="09AFA1B9" w14:textId="77777777" w:rsidR="00EA5156" w:rsidRDefault="00EA5156" w:rsidP="00532D1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05C">
              <w:rPr>
                <w:rFonts w:ascii="Times New Roman" w:hAnsi="Times New Roman" w:cs="Times New Roman"/>
                <w:sz w:val="26"/>
                <w:szCs w:val="26"/>
              </w:rPr>
              <w:t>операторы, аппаратчики</w:t>
            </w:r>
          </w:p>
        </w:tc>
        <w:tc>
          <w:tcPr>
            <w:tcW w:w="1695" w:type="dxa"/>
            <w:vAlign w:val="center"/>
          </w:tcPr>
          <w:p w14:paraId="31DBEF27" w14:textId="77777777" w:rsidR="00EA5156" w:rsidRDefault="00EA5156" w:rsidP="00532D1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5156" w14:paraId="2D00D59D" w14:textId="77777777" w:rsidTr="00532D12">
        <w:trPr>
          <w:trHeight w:val="570"/>
        </w:trPr>
        <w:tc>
          <w:tcPr>
            <w:tcW w:w="2405" w:type="dxa"/>
            <w:vMerge/>
            <w:vAlign w:val="center"/>
          </w:tcPr>
          <w:p w14:paraId="0DAA6C4C" w14:textId="77777777" w:rsidR="00EA5156" w:rsidRPr="00BD105C" w:rsidRDefault="00EA5156" w:rsidP="00532D1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14:paraId="5E0962D2" w14:textId="77777777" w:rsidR="00EA5156" w:rsidRDefault="00EA5156" w:rsidP="00532D1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05C">
              <w:rPr>
                <w:rFonts w:ascii="Times New Roman" w:hAnsi="Times New Roman" w:cs="Times New Roman"/>
                <w:sz w:val="26"/>
                <w:szCs w:val="26"/>
              </w:rPr>
              <w:t>Аварийная бригада (по вызову)</w:t>
            </w:r>
          </w:p>
        </w:tc>
        <w:tc>
          <w:tcPr>
            <w:tcW w:w="2693" w:type="dxa"/>
            <w:vAlign w:val="center"/>
          </w:tcPr>
          <w:p w14:paraId="2920E982" w14:textId="77777777" w:rsidR="00EA5156" w:rsidRDefault="00EA5156" w:rsidP="00532D1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Align w:val="center"/>
          </w:tcPr>
          <w:p w14:paraId="6EAAE42F" w14:textId="77777777" w:rsidR="00EA5156" w:rsidRDefault="00EA5156" w:rsidP="00532D1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05C">
              <w:rPr>
                <w:rFonts w:ascii="Times New Roman" w:hAnsi="Times New Roman" w:cs="Times New Roman"/>
                <w:sz w:val="26"/>
                <w:szCs w:val="26"/>
              </w:rPr>
              <w:t>экскаватор, автокран, автомобиль</w:t>
            </w:r>
          </w:p>
        </w:tc>
      </w:tr>
      <w:tr w:rsidR="00EA5156" w14:paraId="061EC58C" w14:textId="77777777" w:rsidTr="00532D12">
        <w:tc>
          <w:tcPr>
            <w:tcW w:w="2405" w:type="dxa"/>
            <w:vAlign w:val="center"/>
          </w:tcPr>
          <w:p w14:paraId="140FA94D" w14:textId="77777777" w:rsidR="00EA5156" w:rsidRDefault="00EA5156" w:rsidP="00532D1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05C">
              <w:rPr>
                <w:rFonts w:ascii="Times New Roman" w:hAnsi="Times New Roman" w:cs="Times New Roman"/>
                <w:sz w:val="26"/>
                <w:szCs w:val="26"/>
              </w:rPr>
              <w:t>Потребители тепловой энергии</w:t>
            </w:r>
          </w:p>
        </w:tc>
        <w:tc>
          <w:tcPr>
            <w:tcW w:w="3119" w:type="dxa"/>
            <w:vAlign w:val="center"/>
          </w:tcPr>
          <w:p w14:paraId="37DEAA77" w14:textId="77777777" w:rsidR="00EA5156" w:rsidRDefault="00EA5156" w:rsidP="00532D1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05C">
              <w:rPr>
                <w:rFonts w:ascii="Times New Roman" w:hAnsi="Times New Roman" w:cs="Times New Roman"/>
                <w:sz w:val="26"/>
                <w:szCs w:val="26"/>
              </w:rPr>
              <w:t>аварийно-диспетчерская служба, ответственное лицо (круглосуточно)</w:t>
            </w:r>
          </w:p>
        </w:tc>
        <w:tc>
          <w:tcPr>
            <w:tcW w:w="2693" w:type="dxa"/>
            <w:vAlign w:val="center"/>
          </w:tcPr>
          <w:p w14:paraId="743E799C" w14:textId="77777777" w:rsidR="00EA5156" w:rsidRDefault="00EA5156" w:rsidP="00532D1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05C">
              <w:rPr>
                <w:rFonts w:ascii="Times New Roman" w:hAnsi="Times New Roman" w:cs="Times New Roman"/>
                <w:sz w:val="26"/>
                <w:szCs w:val="26"/>
              </w:rPr>
              <w:t>дежурный диспетчер, водитель, слесарь по обслуживанию внутренних сетей</w:t>
            </w:r>
          </w:p>
        </w:tc>
        <w:tc>
          <w:tcPr>
            <w:tcW w:w="1695" w:type="dxa"/>
            <w:vAlign w:val="center"/>
          </w:tcPr>
          <w:p w14:paraId="1BCC4278" w14:textId="77777777" w:rsidR="00EA5156" w:rsidRDefault="00EA5156" w:rsidP="00532D1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58D3811" w14:textId="77777777" w:rsidR="00EA5156" w:rsidRDefault="00EA5156" w:rsidP="00EA515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ACC475" w14:textId="77777777" w:rsidR="00EA5156" w:rsidRDefault="00EA5156" w:rsidP="00EA5156">
      <w:pPr>
        <w:pStyle w:val="a7"/>
        <w:numPr>
          <w:ilvl w:val="0"/>
          <w:numId w:val="2"/>
        </w:numPr>
        <w:spacing w:after="0" w:line="276" w:lineRule="auto"/>
        <w:ind w:left="0" w:firstLine="357"/>
        <w:mirrorIndents/>
        <w:jc w:val="center"/>
        <w:rPr>
          <w:rFonts w:ascii="Times New Roman" w:hAnsi="Times New Roman" w:cs="Times New Roman"/>
          <w:sz w:val="26"/>
          <w:szCs w:val="26"/>
        </w:rPr>
      </w:pPr>
      <w:r w:rsidRPr="00B77C20">
        <w:rPr>
          <w:rFonts w:ascii="Times New Roman" w:hAnsi="Times New Roman" w:cs="Times New Roman"/>
          <w:sz w:val="26"/>
          <w:szCs w:val="26"/>
        </w:rPr>
        <w:t>Порядок организации материально-технического, инженерного и финансового обеспечения операций по локализации и ликвидации аварий на объекте теплоснабжения</w:t>
      </w:r>
    </w:p>
    <w:p w14:paraId="7FF9A600" w14:textId="77777777" w:rsidR="00EA5156" w:rsidRDefault="00EA5156" w:rsidP="00EA515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2762449D" w14:textId="77777777" w:rsidR="00EA5156" w:rsidRPr="00B77C20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7C20">
        <w:rPr>
          <w:rFonts w:ascii="Times New Roman" w:hAnsi="Times New Roman" w:cs="Times New Roman"/>
          <w:sz w:val="26"/>
          <w:szCs w:val="26"/>
        </w:rPr>
        <w:t>Для ликвидации аварий создаются и используются резервы финансовых материальных ресурсов организации, осуществляющей эксплуатацию оборудования и сетей теплоснабжения.</w:t>
      </w:r>
    </w:p>
    <w:p w14:paraId="7FEF0330" w14:textId="77777777" w:rsidR="00EA5156" w:rsidRPr="00B77C20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7C20">
        <w:rPr>
          <w:rFonts w:ascii="Times New Roman" w:hAnsi="Times New Roman" w:cs="Times New Roman"/>
          <w:sz w:val="26"/>
          <w:szCs w:val="26"/>
        </w:rPr>
        <w:t>Объёмы резервов финансовых ресурсов (резервных фондов) определяются ежегодно и утверждаются нормативным правовым актом организации и должны обеспечивать проведение аварийно-восстановительных работ в нормативные сроки.</w:t>
      </w:r>
    </w:p>
    <w:p w14:paraId="0F5A4592" w14:textId="77777777" w:rsidR="00EA5156" w:rsidRPr="00B77C20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7C20">
        <w:rPr>
          <w:rFonts w:ascii="Times New Roman" w:hAnsi="Times New Roman" w:cs="Times New Roman"/>
          <w:sz w:val="26"/>
          <w:szCs w:val="26"/>
        </w:rPr>
        <w:t>При расчете резерва финансовых средств для локализации и ликвидации последствий аварий целесообразно руководствоваться методическими документами по проведению оценки ущерба от аварий на опасных производственных объектах. При расчете ущерба учитываются такие затраты, потери и убытки, выраженные в стоимостной форме, как затраты, направленные на проведение аварийно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B77C20">
        <w:rPr>
          <w:rFonts w:ascii="Times New Roman" w:hAnsi="Times New Roman" w:cs="Times New Roman"/>
          <w:sz w:val="26"/>
          <w:szCs w:val="26"/>
        </w:rPr>
        <w:t>спасательных работ, затраты на эвакуацию людей из зоны аварийной ситуации, стоимость ремонтно-восстановительных работ и возмещения вреда здоровью людей, материального ущерба и прочее.</w:t>
      </w:r>
    </w:p>
    <w:p w14:paraId="152BB2B5" w14:textId="77777777" w:rsidR="00EA5156" w:rsidRDefault="00EA5156" w:rsidP="00EA51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7C20">
        <w:rPr>
          <w:rFonts w:ascii="Times New Roman" w:hAnsi="Times New Roman" w:cs="Times New Roman"/>
          <w:sz w:val="26"/>
          <w:szCs w:val="26"/>
        </w:rPr>
        <w:t>Материально-технические средства, задействованные в мероприятиях по локализации и ликвидации последствий аварий, используются только для обеспечения операций по локализации и ликвидации последствий аварий на объекте.</w:t>
      </w:r>
    </w:p>
    <w:p w14:paraId="487373DD" w14:textId="77777777" w:rsidR="00EA5156" w:rsidRDefault="00EA5156" w:rsidP="00EA5156">
      <w:pPr>
        <w:rPr>
          <w:rFonts w:ascii="Times New Roman" w:hAnsi="Times New Roman" w:cs="Times New Roman"/>
          <w:sz w:val="26"/>
          <w:szCs w:val="26"/>
        </w:rPr>
      </w:pPr>
    </w:p>
    <w:p w14:paraId="1030C246" w14:textId="77777777" w:rsidR="00EA5156" w:rsidRDefault="00EA5156" w:rsidP="00EA5156">
      <w:pPr>
        <w:rPr>
          <w:rFonts w:ascii="Times New Roman" w:hAnsi="Times New Roman" w:cs="Times New Roman"/>
          <w:sz w:val="26"/>
          <w:szCs w:val="26"/>
        </w:rPr>
      </w:pPr>
    </w:p>
    <w:p w14:paraId="3999BADE" w14:textId="77777777" w:rsidR="00EA5156" w:rsidRDefault="00EA5156" w:rsidP="00EA5156">
      <w:pPr>
        <w:rPr>
          <w:rFonts w:ascii="Times New Roman" w:hAnsi="Times New Roman" w:cs="Times New Roman"/>
          <w:sz w:val="26"/>
          <w:szCs w:val="26"/>
        </w:rPr>
      </w:pPr>
    </w:p>
    <w:p w14:paraId="59A29C68" w14:textId="77777777" w:rsidR="00EA5156" w:rsidRDefault="00EA5156" w:rsidP="00EA5156">
      <w:pPr>
        <w:rPr>
          <w:rFonts w:ascii="Times New Roman" w:hAnsi="Times New Roman" w:cs="Times New Roman"/>
          <w:sz w:val="26"/>
          <w:szCs w:val="26"/>
        </w:rPr>
      </w:pPr>
    </w:p>
    <w:p w14:paraId="4E571FBE" w14:textId="77777777" w:rsidR="00EA5156" w:rsidRDefault="00EA5156" w:rsidP="00EA5156">
      <w:pPr>
        <w:rPr>
          <w:rFonts w:ascii="Times New Roman" w:hAnsi="Times New Roman" w:cs="Times New Roman"/>
          <w:sz w:val="26"/>
          <w:szCs w:val="26"/>
        </w:rPr>
      </w:pPr>
    </w:p>
    <w:p w14:paraId="7F698D51" w14:textId="77777777" w:rsidR="00EA5156" w:rsidRDefault="00EA5156" w:rsidP="00EA5156">
      <w:pPr>
        <w:rPr>
          <w:rFonts w:ascii="Times New Roman" w:hAnsi="Times New Roman" w:cs="Times New Roman"/>
          <w:sz w:val="26"/>
          <w:szCs w:val="26"/>
        </w:rPr>
      </w:pPr>
    </w:p>
    <w:p w14:paraId="0F5F5FB4" w14:textId="77777777" w:rsidR="00EA5156" w:rsidRDefault="00EA5156" w:rsidP="00EA5156">
      <w:pPr>
        <w:rPr>
          <w:rFonts w:ascii="Times New Roman" w:hAnsi="Times New Roman" w:cs="Times New Roman"/>
          <w:sz w:val="26"/>
          <w:szCs w:val="26"/>
        </w:rPr>
      </w:pPr>
    </w:p>
    <w:p w14:paraId="58E738DB" w14:textId="77777777" w:rsidR="00EA5156" w:rsidRDefault="00EA5156" w:rsidP="00EA5156">
      <w:pPr>
        <w:rPr>
          <w:rFonts w:ascii="Times New Roman" w:hAnsi="Times New Roman" w:cs="Times New Roman"/>
          <w:sz w:val="26"/>
          <w:szCs w:val="26"/>
        </w:rPr>
      </w:pPr>
    </w:p>
    <w:p w14:paraId="397D19CD" w14:textId="77777777" w:rsidR="00EA5156" w:rsidRDefault="00EA5156" w:rsidP="00EA5156">
      <w:pPr>
        <w:rPr>
          <w:rFonts w:ascii="Times New Roman" w:hAnsi="Times New Roman" w:cs="Times New Roman"/>
          <w:sz w:val="26"/>
          <w:szCs w:val="26"/>
        </w:rPr>
      </w:pPr>
    </w:p>
    <w:p w14:paraId="0F53AB10" w14:textId="77777777" w:rsidR="00EA5156" w:rsidRDefault="00EA5156" w:rsidP="00EA5156">
      <w:pPr>
        <w:rPr>
          <w:rFonts w:ascii="Times New Roman" w:hAnsi="Times New Roman" w:cs="Times New Roman"/>
          <w:sz w:val="26"/>
          <w:szCs w:val="26"/>
        </w:rPr>
      </w:pPr>
    </w:p>
    <w:p w14:paraId="17D63345" w14:textId="77777777" w:rsidR="00EA5156" w:rsidRDefault="00EA5156" w:rsidP="00EA5156">
      <w:pPr>
        <w:rPr>
          <w:rFonts w:ascii="Times New Roman" w:hAnsi="Times New Roman" w:cs="Times New Roman"/>
          <w:sz w:val="26"/>
          <w:szCs w:val="26"/>
        </w:rPr>
      </w:pPr>
    </w:p>
    <w:sectPr w:rsidR="00EA5156" w:rsidSect="00E96FE6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929FA" w14:textId="77777777" w:rsidR="00DD609A" w:rsidRDefault="00DD609A" w:rsidP="00C6062E">
      <w:pPr>
        <w:spacing w:after="0" w:line="240" w:lineRule="auto"/>
      </w:pPr>
      <w:r>
        <w:separator/>
      </w:r>
    </w:p>
  </w:endnote>
  <w:endnote w:type="continuationSeparator" w:id="0">
    <w:p w14:paraId="5BA8314D" w14:textId="77777777" w:rsidR="00DD609A" w:rsidRDefault="00DD609A" w:rsidP="00C6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04577" w14:textId="77777777" w:rsidR="00DD609A" w:rsidRDefault="00DD609A" w:rsidP="00C6062E">
      <w:pPr>
        <w:spacing w:after="0" w:line="240" w:lineRule="auto"/>
      </w:pPr>
      <w:r>
        <w:separator/>
      </w:r>
    </w:p>
  </w:footnote>
  <w:footnote w:type="continuationSeparator" w:id="0">
    <w:p w14:paraId="3932C6DB" w14:textId="77777777" w:rsidR="00DD609A" w:rsidRDefault="00DD609A" w:rsidP="00C60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0D8B"/>
    <w:multiLevelType w:val="hybridMultilevel"/>
    <w:tmpl w:val="92A09E60"/>
    <w:lvl w:ilvl="0" w:tplc="198A09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5F7052"/>
    <w:multiLevelType w:val="hybridMultilevel"/>
    <w:tmpl w:val="A5A8CB58"/>
    <w:lvl w:ilvl="0" w:tplc="CB647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400B7"/>
    <w:multiLevelType w:val="multilevel"/>
    <w:tmpl w:val="3536CC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DD57FC2"/>
    <w:multiLevelType w:val="hybridMultilevel"/>
    <w:tmpl w:val="1DB64626"/>
    <w:lvl w:ilvl="0" w:tplc="198A0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DA0FF9"/>
    <w:multiLevelType w:val="hybridMultilevel"/>
    <w:tmpl w:val="54128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E69BF"/>
    <w:multiLevelType w:val="hybridMultilevel"/>
    <w:tmpl w:val="D7044520"/>
    <w:lvl w:ilvl="0" w:tplc="198A0950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CB6475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511B4"/>
    <w:multiLevelType w:val="hybridMultilevel"/>
    <w:tmpl w:val="B3D43F34"/>
    <w:lvl w:ilvl="0" w:tplc="30F0C9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2A07C4">
      <w:start w:val="1"/>
      <w:numFmt w:val="bullet"/>
      <w:lvlText w:val="o"/>
      <w:lvlJc w:val="left"/>
      <w:pPr>
        <w:ind w:left="1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EE5E4C">
      <w:start w:val="1"/>
      <w:numFmt w:val="bullet"/>
      <w:lvlText w:val="▪"/>
      <w:lvlJc w:val="left"/>
      <w:pPr>
        <w:ind w:left="2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5C30B4">
      <w:start w:val="1"/>
      <w:numFmt w:val="bullet"/>
      <w:lvlText w:val="•"/>
      <w:lvlJc w:val="left"/>
      <w:pPr>
        <w:ind w:left="3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40E40">
      <w:start w:val="1"/>
      <w:numFmt w:val="bullet"/>
      <w:lvlText w:val="o"/>
      <w:lvlJc w:val="left"/>
      <w:pPr>
        <w:ind w:left="3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2FE7C">
      <w:start w:val="1"/>
      <w:numFmt w:val="bullet"/>
      <w:lvlText w:val="▪"/>
      <w:lvlJc w:val="left"/>
      <w:pPr>
        <w:ind w:left="4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85908">
      <w:start w:val="1"/>
      <w:numFmt w:val="bullet"/>
      <w:lvlText w:val="•"/>
      <w:lvlJc w:val="left"/>
      <w:pPr>
        <w:ind w:left="5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B0C9F8">
      <w:start w:val="1"/>
      <w:numFmt w:val="bullet"/>
      <w:lvlText w:val="o"/>
      <w:lvlJc w:val="left"/>
      <w:pPr>
        <w:ind w:left="6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94FE02">
      <w:start w:val="1"/>
      <w:numFmt w:val="bullet"/>
      <w:lvlText w:val="▪"/>
      <w:lvlJc w:val="left"/>
      <w:pPr>
        <w:ind w:left="6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C128C0"/>
    <w:multiLevelType w:val="hybridMultilevel"/>
    <w:tmpl w:val="11A8DC88"/>
    <w:lvl w:ilvl="0" w:tplc="CB647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6153F"/>
    <w:multiLevelType w:val="hybridMultilevel"/>
    <w:tmpl w:val="97BA2A04"/>
    <w:lvl w:ilvl="0" w:tplc="198A0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8845633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37869265">
    <w:abstractNumId w:val="4"/>
  </w:num>
  <w:num w:numId="3" w16cid:durableId="1959800892">
    <w:abstractNumId w:val="5"/>
  </w:num>
  <w:num w:numId="4" w16cid:durableId="661659541">
    <w:abstractNumId w:val="3"/>
  </w:num>
  <w:num w:numId="5" w16cid:durableId="1887525847">
    <w:abstractNumId w:val="0"/>
  </w:num>
  <w:num w:numId="6" w16cid:durableId="1879006155">
    <w:abstractNumId w:val="7"/>
  </w:num>
  <w:num w:numId="7" w16cid:durableId="1353455465">
    <w:abstractNumId w:val="1"/>
  </w:num>
  <w:num w:numId="8" w16cid:durableId="1630937411">
    <w:abstractNumId w:val="8"/>
  </w:num>
  <w:num w:numId="9" w16cid:durableId="1059354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5C"/>
    <w:rsid w:val="0002039F"/>
    <w:rsid w:val="00140691"/>
    <w:rsid w:val="0018759B"/>
    <w:rsid w:val="002D2E6C"/>
    <w:rsid w:val="0034499F"/>
    <w:rsid w:val="00375F14"/>
    <w:rsid w:val="003A6467"/>
    <w:rsid w:val="003E4D99"/>
    <w:rsid w:val="003F7DBD"/>
    <w:rsid w:val="00445793"/>
    <w:rsid w:val="00526363"/>
    <w:rsid w:val="005F6080"/>
    <w:rsid w:val="006911F2"/>
    <w:rsid w:val="006A0CD1"/>
    <w:rsid w:val="006A48F1"/>
    <w:rsid w:val="006E395C"/>
    <w:rsid w:val="006E4587"/>
    <w:rsid w:val="007103DD"/>
    <w:rsid w:val="0072715F"/>
    <w:rsid w:val="008029A4"/>
    <w:rsid w:val="0080614E"/>
    <w:rsid w:val="00816597"/>
    <w:rsid w:val="00822926"/>
    <w:rsid w:val="00842015"/>
    <w:rsid w:val="00884386"/>
    <w:rsid w:val="009B2D72"/>
    <w:rsid w:val="009F04C8"/>
    <w:rsid w:val="00A74733"/>
    <w:rsid w:val="00AF49E1"/>
    <w:rsid w:val="00AF6BFE"/>
    <w:rsid w:val="00B27405"/>
    <w:rsid w:val="00B77C20"/>
    <w:rsid w:val="00BD105C"/>
    <w:rsid w:val="00C24E00"/>
    <w:rsid w:val="00C271D0"/>
    <w:rsid w:val="00C6062E"/>
    <w:rsid w:val="00CB51F4"/>
    <w:rsid w:val="00CE5E1B"/>
    <w:rsid w:val="00D005CF"/>
    <w:rsid w:val="00D14444"/>
    <w:rsid w:val="00D452CD"/>
    <w:rsid w:val="00D650F2"/>
    <w:rsid w:val="00DC5844"/>
    <w:rsid w:val="00DD04CA"/>
    <w:rsid w:val="00DD609A"/>
    <w:rsid w:val="00DF25F2"/>
    <w:rsid w:val="00E35B85"/>
    <w:rsid w:val="00E6633C"/>
    <w:rsid w:val="00E940D2"/>
    <w:rsid w:val="00E96FE6"/>
    <w:rsid w:val="00EA5156"/>
    <w:rsid w:val="00ED2369"/>
    <w:rsid w:val="00ED61A7"/>
    <w:rsid w:val="00EF04A3"/>
    <w:rsid w:val="00F1090E"/>
    <w:rsid w:val="00FD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97F8"/>
  <w15:chartTrackingRefBased/>
  <w15:docId w15:val="{890A5584-B275-4368-BCE7-ED1A7FF5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3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9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9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3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3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39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39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39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39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39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39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3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3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3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3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39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39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39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3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39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395C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A74733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c"/>
    <w:rsid w:val="00A7473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d">
    <w:name w:val="Table Grid"/>
    <w:basedOn w:val="a1"/>
    <w:uiPriority w:val="39"/>
    <w:rsid w:val="00D0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Другое_"/>
    <w:basedOn w:val="a0"/>
    <w:link w:val="af"/>
    <w:locked/>
    <w:rsid w:val="00BD105C"/>
    <w:rPr>
      <w:rFonts w:ascii="Times New Roman" w:eastAsia="Times New Roman" w:hAnsi="Times New Roman" w:cs="Times New Roman"/>
      <w:sz w:val="26"/>
      <w:szCs w:val="26"/>
    </w:rPr>
  </w:style>
  <w:style w:type="paragraph" w:customStyle="1" w:styleId="af">
    <w:name w:val="Другое"/>
    <w:basedOn w:val="a"/>
    <w:link w:val="ae"/>
    <w:rsid w:val="00BD105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C60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6062E"/>
  </w:style>
  <w:style w:type="paragraph" w:styleId="af2">
    <w:name w:val="footer"/>
    <w:basedOn w:val="a"/>
    <w:link w:val="af3"/>
    <w:uiPriority w:val="99"/>
    <w:unhideWhenUsed/>
    <w:rsid w:val="00C60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6062E"/>
  </w:style>
  <w:style w:type="paragraph" w:styleId="af4">
    <w:name w:val="Balloon Text"/>
    <w:basedOn w:val="a"/>
    <w:link w:val="af5"/>
    <w:uiPriority w:val="99"/>
    <w:semiHidden/>
    <w:unhideWhenUsed/>
    <w:rsid w:val="006A0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0CD1"/>
    <w:rPr>
      <w:rFonts w:ascii="Segoe UI" w:hAnsi="Segoe UI" w:cs="Segoe UI"/>
      <w:sz w:val="18"/>
      <w:szCs w:val="18"/>
    </w:rPr>
  </w:style>
  <w:style w:type="character" w:styleId="af6">
    <w:name w:val="Hyperlink"/>
    <w:basedOn w:val="a0"/>
    <w:uiPriority w:val="99"/>
    <w:unhideWhenUsed/>
    <w:rsid w:val="001875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32D76-B7F5-40EB-AB53-E2D616FF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2293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RA10</dc:creator>
  <cp:keywords/>
  <dc:description/>
  <cp:lastModifiedBy>alsoad Alsoad</cp:lastModifiedBy>
  <cp:revision>2</cp:revision>
  <cp:lastPrinted>2026-03-04T02:37:00Z</cp:lastPrinted>
  <dcterms:created xsi:type="dcterms:W3CDTF">2026-03-05T05:51:00Z</dcterms:created>
  <dcterms:modified xsi:type="dcterms:W3CDTF">2026-03-05T05:51:00Z</dcterms:modified>
</cp:coreProperties>
</file>